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3c51" w14:textId="a6f3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27 декабря 2023 года №28-12 "О бюджете Шолаканкатинского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28-12 "О бюджете Шолаканкатинского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№11-12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