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0163" w14:textId="9f20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Аккозинского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Аккозинского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32 605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–30 665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–32 840,7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- 235,7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235,7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 10-2 "О районым бюджете на 2024 – 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на 2024 год размеры субвенции в сумме 30 104 тысячи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50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- 50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районного бюджета в общей сумме – 21 600 тысяч тенге: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обустройстве спортивной игровой площадки в селе Коржын Аккозинского сельского округа Каратобинского района – 21 600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11-12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11-12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11-12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