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6e3b" w14:textId="0796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27-12 "О бюджете Акпатерского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№27-12 "О бюджете Акпатерского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 №10-12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