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0655" w14:textId="a1a0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№27-11 "О бюджете Жанажолского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№27-11 "О бюджете Жанажолского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48 037 тысяч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-445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