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e5a2" w14:textId="aeb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№27-10 "О бюджете Караузенского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№27-10 "О бюджете Караузенского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Караузенского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46 702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