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b772" w14:textId="26db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27-4 "О бюджете Теренкульского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№27-4 "О бюджете Теренкульского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Теренкульского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