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65f3" w14:textId="1ca6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Құрманғазы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36 732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- 1 693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1 693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Құрманғазы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28 482 тысячи тенге и 8 130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