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279a" w14:textId="37a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24-14 "О бюджете Мичуринского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№24-14 "О бюджете Мичуринского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105 164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140 720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- 35 556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35 556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35 556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140 720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