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c7ad" w14:textId="837c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24-13 "О бюджете сельского округа Махамбет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№24-13 "О бюджете сельского округа Махамбет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78 060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87 289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