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1424" w14:textId="fd11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Белес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87 072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80 124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- 18 345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18 345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–18 345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 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32 428 тысяч тенге и 3 644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 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