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ff83" w14:textId="1ecf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28-2 "О бюджете Борсинского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ноября 2023 года № 13-2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№28-2 "О бюджете Борсинского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Борсинского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55 177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–54 043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55 495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28-2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