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50b0" w14:textId="dc2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Жанаказанского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Жанаказанского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38 329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42 756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Жанаказанского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Жанаказанского сельского округа на 2024 год поступления субвенции передаваемых из районного бюджета в сумме 31 572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