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e14a" w14:textId="e03e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32-8 "О бюджете С.Мендешевского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2023-2025 годы" от 29 декабря 2022 года № 32-8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