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13635" w14:textId="65136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27 декабря 2022 года № 31-1 "О районном бюджете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21 ноября 2023 года № 11-1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Жангалинский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районном бюджете на 2023-2025 годы" от 27 декабря 2022 года № 31-1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4 720 423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1 410 658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17 730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11 000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3 281 035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4 876 276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168 564 тысячи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233 506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64 942 тысячи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тенге: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-324 417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324 417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232 875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64 942 тысячи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156 484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2023 года № 11-1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 31-1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4 720 423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 юридических лиц и индивидуальных предпринимателей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право занятия отдельными видами деятельности (сбор за выдачу лицензий на занятие отдельными видами деятельности)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 сельскохозяйственного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3 281 035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4 876 276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обязательными гигиеническими средствами, предоставление социальных услуг индивидуального помощника для лиц с инвалидностью первой группы, имеющих затруднение в передвижении, и специалиста жестового языка для лиц с инвалидностью по слуху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 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 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в 2022 году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-324 417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