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13635" w14:textId="65136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27 декабря 2022 года № 31-1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21 ноября 2023 года № 11-1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районном бюджете на 2023-2025 годы" от 27 декабря 2022 года № 31-1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4 720 423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1 410 658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17 730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11 000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3 281 035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4 876 276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168 564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233 506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64 942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-324 417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324 417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232 875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64 942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156 484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2023 года № 11-1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31-1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юридических лиц и 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право занятия отдельными видами деятельности (сбор за выдачу лицензий на занятие отдельными видами деятельности)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сельскохозяйственного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средствами, предоставление социальных услуг индивидуального помощника для лиц с инвалидностью первой группы, имеющих затруднение в передвижении, и специалиста жестового языка для лиц с инвалидностью по слуху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 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 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в 2022 году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