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e976" w14:textId="bcce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32-5 "О бюджете Копжасарского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2023 года № 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2023-2025 годы" от 29 декабря 2022 года № 32-5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 32-5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