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34e1" w14:textId="e1b3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апреля 2018 года № 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 августа 2023 года № 84.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Бокейординского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3 апреля 2018 года № 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 (зарегистрирован в Реестре государственной регистрации за № 5136)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Бокейординского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Ажгалиева А.Г.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 действуют до 31 августа 2023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 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 51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 ценивающее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6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</w:t>
      </w:r>
      <w:r>
        <w:rPr>
          <w:rFonts w:ascii="Times New Roman"/>
          <w:b/>
          <w:i w:val="false"/>
          <w:color w:val="000000"/>
          <w:sz w:val="28"/>
        </w:rPr>
        <w:t>ления (государственного органа)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 год</w:t>
      </w:r>
    </w:p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93"/>
    <w:p>
      <w:pPr>
        <w:spacing w:after="0"/>
        <w:ind w:left="0"/>
        <w:jc w:val="both"/>
      </w:pPr>
      <w:bookmarkStart w:name="z208" w:id="19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bookmarkStart w:name="z209" w:id="195"/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4" w:id="19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Лист оценки по КЦИ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оценка:_______________________________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дата______________________________ дата_________________________________ подпись___________________________ подпись______________________________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служащего______________________________________________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органа)_____________________________________________</w:t>
      </w:r>
    </w:p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служащего______________________________________________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руководителей структурных подразделений)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подразделения____________________________________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служащего________________________________________________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94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административ</w:t>
      </w:r>
      <w:r>
        <w:rPr>
          <w:rFonts w:ascii="Times New Roman"/>
          <w:b/>
          <w:i w:val="false"/>
          <w:color w:val="000000"/>
          <w:sz w:val="28"/>
        </w:rPr>
        <w:t xml:space="preserve">ного государственного служащего </w:t>
      </w:r>
      <w:r>
        <w:rPr>
          <w:rFonts w:ascii="Times New Roman"/>
          <w:b/>
          <w:i w:val="false"/>
          <w:color w:val="000000"/>
          <w:sz w:val="28"/>
        </w:rPr>
        <w:t>корпуса "Б" 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 (фамилия, инициалы) (фамилия, инициалы) дата _________________________ дата ________________ подпись ______________________ подпись _____________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района" 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309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</w:t>
      </w:r>
      <w:r>
        <w:rPr>
          <w:rFonts w:ascii="Times New Roman"/>
          <w:b/>
          <w:i w:val="false"/>
          <w:color w:val="000000"/>
          <w:sz w:val="28"/>
        </w:rPr>
        <w:t>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_________________________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