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1b55" w14:textId="57f1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№24-5 "О бюджете Бумакольского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24-5 "О бюджете Бумакольского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61 520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58 211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№25-6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