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6116" w14:textId="8466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26 декабря 2022 года № 23-2 "О районном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17 апреля 2023 года № 2-1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"О районном бюджете на 2023-2025 годы" от 26 декабря 2022 года № 23-2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5 853 512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2 487 138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23 800 тысяч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6 600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3 335 974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6 407 119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29 951 тысяча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207 000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177 049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- 583 558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583 558 тысяча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207 000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177 049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553 607 тысяч тенге".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2023 года № 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23-2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 исполнительная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-583558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