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c53e" w14:textId="23b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2023 года № 8-4.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1 815 160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87 553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1 719 647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1 827 186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-12 026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12 026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поселка Деркул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 7-2 "О городском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поселка Деркул на 2024 год поступление трансфертов из вышестоящих органов в сумме 959 504 тысячи тенге и субвенции, передаваемой из городского бюджета в сумме 316 606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8-4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поселка Деркул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2026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386 152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