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f667" w14:textId="2ec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Самар от 7 июня 2022 года № 1-6/VII "Об утверждении Положения о государственном учреждении "Аппарат маслихата района Самар"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16 января 2023 года № 9-6/VII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7 июня 2022 года № 1-6/VII "Об утверждении Положения о государственном учреждении "Аппарат маслихата района Самар" Восточно-Казахстанской области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района Самар" Восточно-Казахстанской области,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маслихата района Самар принять необходимые меры, вытекающие из настоящего решения.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9-6/VІІ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1-6/VІІ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маслихата района Самар" Восточно-Казахстанской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Самар"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(далее – аппарат маслихата) является государственным органом Республики Казахстан, осуществляющим руководство в сфере обеспечения деятельности маслихата района Самар.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в целях реализации своих функций и задач, в установленном законодательством порядке принимает решения, оформляемые распоряжениями председателя маслихата.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маслихатом района Самар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071010, Республика Казахстан, Восточно-Казахстанская область, район Самар, село Самарское, улица Горохова, 58.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1) права: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функций в соответствии с требованиями законодательства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районного маслихата;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районного маслихата, направленных на реализацию государственных функций маслихата;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нормативные правовые решения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вести их правовой мониторинг;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районного маслихата и его постоянных (временных) комиссий;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районного маслихата и аппарата маслихата в судебных и иных правоохранительных органах;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расходы на повышение квалификации депутатов маслихата и государственных служащих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заседаний постоянных комиссий, сборники решений в соответствии с Регламентом маслихата;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учет личных дел работников аппарата;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осущетвлять иные функции в соответствии с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районного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2)принимает решение о созыве сессии маслихата;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3)ведет заседания сессии маслихата, обеспечивает соблюдение регламента маслихата;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5)контролирует рассмотрение запросов депутатов и депутатских обращений;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6)руководит деятельностью аппарата маслихата, назначает на должность и освобождает от должности его служащих;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7)регулярно представляет в маслихат информацию об обращениях избирателей и о принятых по ним мерах;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8)организует взаимодействие маслихата с иными органами местного самоуправления;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10)по вопросам своей компетенции издает распоряжения;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11)координирует деятельность постоянных комиссий и иных органов маслихата, и депутатских групп;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13)обеспечивает опубликование решений маслихата, определяет меры по контролю за их исполнением;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 и решением маслихата;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16)обладает правом первой подписи на всех финансовых документах аппарата маслихата;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18)в пределах своей компетенции принимает необходимые меры по противодействию коррупции и несет за это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19)осуществляет иные функции, возложенные на него законодательством Республики Казахстан и настоящим Положением;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20)исполнение полномочий председателя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аппарата маслихата формируется за счет имущества, переданного ему собственником.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