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012e" w14:textId="5110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28 декабря 2023 года № 12/7-VIII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2024 год в сумме 47,60 тенге за один квадратный метр.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