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1d77" w14:textId="0871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31/9-VII "О бюджете Маныракского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2023-2025 годы" от 30 декабря 2022 года № 31/9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39 668,0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2 343,0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39 743,2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123,2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123,2 тысяч тенге распределить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№4/9-VІII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№4/9-VІII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