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a30" w14:textId="cb0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30/11-VII "О бюджете Маркакольского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2023-2025 годы" от 27 декабря 2022 года № 30/11-VII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- 318996,8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- 258646,8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- 322101,9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- 3105,1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- 3105,1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- 3105,1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