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c1cc" w14:textId="8d2c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30/10-VII "О бюджете Маралдинского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августа 2023 года № 7/14-VIII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2023-2025 годы" от 27 декабря 2022 года № 30/10-VII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- 100110,0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- 96883,0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- 101239,3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-1129,3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- 1129,3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- 1129,3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- 1129,3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