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bd29" w14:textId="49db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/335 -VІІ "О бюджете Ново-Хайрузовского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2023-2025 годы" от 30 декабря 2022 года № 25/335-VІІ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53351,0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61622,0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25/335-VII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