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c82b" w14:textId="13ac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25/327-VІI "О бюджете Аккайнарского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2023-2025 годы" от 30 декабря 2022 года№ 25/327-VІI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155370,0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151614,0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158520,3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   6) финансирование дефицита (использование профицита) бюджета – 0,0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3150,3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25/327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