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b9a7" w14:textId="49eb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25/331-VII "О бюджете Жамбылского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2023-2025 годы" от 30 декабря 2022 года № 25/331 -VII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144998,0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141854,0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145092,8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94,8 тысяч тенге, в том числе: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№25/331 -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