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da8d" w14:textId="293d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2022 года № 25/314-VІI "О бюджете Катон-Карагайского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апреля 2023 года № 2/8-VIII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2022 года №25/314-VІІ "О бюджете Катон-Карагайского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5 679 797,0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1 620 196,0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3 121,0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4 054 480,0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5 679 797,0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47 520,0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61 155,0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-47 520,0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47 520,0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61 155,0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