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aecf" w14:textId="4a8a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29/14-VII "О бюджете Парыгинского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2023-2025 годы" от 29 декабря 2022 года № 29/14-VII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72800,0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64874,0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73954,9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1154,9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2023 год объем трансфертов из районного бюджета в сумме 45583,0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5/15 -VIII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