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f1fb" w14:textId="c60f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29/11-VII "О бюджете Никольского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2023-2025 годы" от 29 декабря 2022 года № 29/11-VII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81343,0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85882,0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4539,0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2023 год объем трансфертов из районного бюджета в сумме 45823,0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3/11 -VIII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