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74b" w14:textId="9c8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29/6-VII "О бюджете поселка Новая Бухтарма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июня 2023 года № 4/5-VIII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2023-2025 годы" от 29 декабря 2022 года № 29/6-VII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205742,1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165894,1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212085,7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2023 год объем трансфертов из районного бюджета в сумме 22961,0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2023 год объем трансфертов из областного бюджета за счет субвенции из республиканского бюджета на жилищно-коммунальное хозяйство в сумме 6700,0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Новая Бухтарма на 2023 год объем трансфертов из областного бюджета за счет субвенции из республиканского бюджета на транспорт и коммуникации в сумме 128058,1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