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0814" w14:textId="aa20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Зайсанского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Зайсанского района, следующие меры социальной поддержки на 2024 год: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