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cacad" w14:textId="35cac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города Риддера от 24 марта 2023 года № 2 "Об объявлении чрезвычайной ситуации техногенного характера"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Риддера Восточно-Казахстанской области от 20 июля 2023 года № 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Риддера от 24 марта 2023 года № 2 "Об объявлении чрезвычайную ситуацию техногенного характера" (зарегистрирован в государственной регистрации нормативных правовых актов под № 179185)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Руководство ликвидацией чрезвычайной ситуации техногенного характера и проведение мероприятий, направленных на ликвидацию чрезвычайной ситуации техногенного характера местного масштаба возложить на заместителя акима города Риддера Байжуменова Мурата Нурбахитовича."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города Риддера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Косантаев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