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1c8d" w14:textId="3071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30 мая 2023 года № 1632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5 июля 2023 года № 2171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30 мая 2023 года № 1632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города Усть-Каменогорска", утврежденном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Усть-Каменогорска" обеспечить принятие мер, вытекающих из настоящего постановления, предусмотренных законодательством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курирующего заместителя акима города Усть-Каменогорска.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