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05b7" w14:textId="b730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2023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Восточно-Казахстанской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19.11.2025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Восточно-Казахстанского областного акимата от 19.11.2025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22 500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 18 000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 17 500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 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12 000/ 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