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765a" w14:textId="6457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строительства, энергетики и жилищно-коммунального хозяйства Восточно-Казахстанской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6 апреля 2023 года № 70. Отменен постановлением Восточно-Казахстанского областного акимата от 22 января 2024 № 21</w:t>
      </w:r>
    </w:p>
    <w:p>
      <w:pPr>
        <w:spacing w:after="0"/>
        <w:ind w:left="0"/>
        <w:jc w:val="both"/>
      </w:pPr>
      <w:r>
        <w:rPr>
          <w:rFonts w:ascii="Times New Roman"/>
          <w:b w:val="false"/>
          <w:i w:val="false"/>
          <w:color w:val="ff0000"/>
          <w:sz w:val="28"/>
        </w:rPr>
        <w:t xml:space="preserve">
      Сноска. Отменен </w:t>
      </w:r>
      <w:r>
        <w:rPr>
          <w:rFonts w:ascii="Times New Roman"/>
          <w:b w:val="false"/>
          <w:i w:val="false"/>
          <w:color w:val="ff0000"/>
          <w:sz w:val="28"/>
        </w:rPr>
        <w:t>постановлением</w:t>
      </w:r>
      <w:r>
        <w:rPr>
          <w:rFonts w:ascii="Times New Roman"/>
          <w:b w:val="false"/>
          <w:i w:val="false"/>
          <w:color w:val="ff0000"/>
          <w:sz w:val="28"/>
        </w:rPr>
        <w:t xml:space="preserve"> Восточно-Казахстанского областного акимата от 22.01.2024 № 21.</w:t>
      </w:r>
    </w:p>
    <w:bookmarkStart w:name="z5" w:id="0"/>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17</w:t>
      </w:r>
      <w:r>
        <w:rPr>
          <w:rFonts w:ascii="Times New Roman"/>
          <w:b w:val="false"/>
          <w:i w:val="false"/>
          <w:color w:val="000000"/>
          <w:sz w:val="28"/>
        </w:rPr>
        <w:t xml:space="preserve">, </w:t>
      </w:r>
      <w:r>
        <w:rPr>
          <w:rFonts w:ascii="Times New Roman"/>
          <w:b w:val="false"/>
          <w:i w:val="false"/>
          <w:color w:val="000000"/>
          <w:sz w:val="28"/>
        </w:rPr>
        <w:t>статьи 164</w:t>
      </w:r>
      <w:r>
        <w:rPr>
          <w:rFonts w:ascii="Times New Roman"/>
          <w:b w:val="false"/>
          <w:i w:val="false"/>
          <w:color w:val="000000"/>
          <w:sz w:val="28"/>
        </w:rPr>
        <w:t xml:space="preserve"> Закона Республики Казахстан "О государственном имуществе", Восточно-Казахстанский областной акимат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"Управление строительства, энергетики и жилищно-коммунального хозяйства Восточно-Казахстанской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Отменить некоторые постановления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Управлению строительства, энергетики и жилищно-коммунального хозяйства Восточно-Казахстанской области обеспечить:</w:t>
      </w:r>
    </w:p>
    <w:bookmarkEnd w:id="3"/>
    <w:bookmarkStart w:name="z9" w:id="4"/>
    <w:p>
      <w:pPr>
        <w:spacing w:after="0"/>
        <w:ind w:left="0"/>
        <w:jc w:val="both"/>
      </w:pPr>
      <w:r>
        <w:rPr>
          <w:rFonts w:ascii="Times New Roman"/>
          <w:b w:val="false"/>
          <w:i w:val="false"/>
          <w:color w:val="000000"/>
          <w:sz w:val="28"/>
        </w:rPr>
        <w:t>
      1) в течении пяти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2) принятие иных мер, вытекающих из настоящего постановления.</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области, курирующего вопросы строительства, энергетики и жилищно-коммунального хозяйства.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 xml:space="preserve">от "6" апреля 2023 года </w:t>
            </w:r>
            <w:r>
              <w:br/>
            </w:r>
            <w:r>
              <w:rPr>
                <w:rFonts w:ascii="Times New Roman"/>
                <w:b w:val="false"/>
                <w:i w:val="false"/>
                <w:color w:val="000000"/>
                <w:sz w:val="20"/>
              </w:rPr>
              <w:t>№ 70</w:t>
            </w:r>
          </w:p>
        </w:tc>
      </w:tr>
    </w:tbl>
    <w:bookmarkStart w:name="z14" w:id="7"/>
    <w:p>
      <w:pPr>
        <w:spacing w:after="0"/>
        <w:ind w:left="0"/>
        <w:jc w:val="left"/>
      </w:pPr>
      <w:r>
        <w:rPr>
          <w:rFonts w:ascii="Times New Roman"/>
          <w:b/>
          <w:i w:val="false"/>
          <w:color w:val="000000"/>
        </w:rPr>
        <w:t xml:space="preserve"> Положение о государственном учреждении "Управление строительства, энергетики и жилищно-коммунального хозяйства Восточно-Казахстанской области"</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1. Государственное учреждение "Управление строительства, энергетики и жилищно-коммунального хозяйства" (далее – Управление) является государственным органом Республики Казахстан, осуществляющим руководство в строительной деятельности, в области энергетики и жилищно-коммунального хозяйства на территории области.</w:t>
      </w:r>
    </w:p>
    <w:bookmarkEnd w:id="9"/>
    <w:bookmarkStart w:name="z17" w:id="10"/>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0"/>
    <w:bookmarkStart w:name="z18" w:id="11"/>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2"/>
    <w:bookmarkStart w:name="z20" w:id="13"/>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3"/>
    <w:bookmarkStart w:name="z21" w:id="14"/>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4"/>
    <w:bookmarkStart w:name="z22" w:id="15"/>
    <w:p>
      <w:pPr>
        <w:spacing w:after="0"/>
        <w:ind w:left="0"/>
        <w:jc w:val="both"/>
      </w:pPr>
      <w:r>
        <w:rPr>
          <w:rFonts w:ascii="Times New Roman"/>
          <w:b w:val="false"/>
          <w:i w:val="false"/>
          <w:color w:val="000000"/>
          <w:sz w:val="28"/>
        </w:rPr>
        <w:t>
      7. Структура и лимит штатной численности Управления утверждаются в соответствии с законодательством Республики Казахстан.</w:t>
      </w:r>
    </w:p>
    <w:bookmarkEnd w:id="15"/>
    <w:bookmarkStart w:name="z23" w:id="16"/>
    <w:p>
      <w:pPr>
        <w:spacing w:after="0"/>
        <w:ind w:left="0"/>
        <w:jc w:val="both"/>
      </w:pPr>
      <w:r>
        <w:rPr>
          <w:rFonts w:ascii="Times New Roman"/>
          <w:b w:val="false"/>
          <w:i w:val="false"/>
          <w:color w:val="000000"/>
          <w:sz w:val="28"/>
        </w:rPr>
        <w:t>
      8. Местонахождение юридического лица: индекс 070004, Республика Казахстан, Восточно-Казахстанская область, город Усть-Каменогорск, улица Карла Либкнехта, 19.</w:t>
      </w:r>
    </w:p>
    <w:bookmarkEnd w:id="16"/>
    <w:bookmarkStart w:name="z24" w:id="17"/>
    <w:p>
      <w:pPr>
        <w:spacing w:after="0"/>
        <w:ind w:left="0"/>
        <w:jc w:val="both"/>
      </w:pPr>
      <w:r>
        <w:rPr>
          <w:rFonts w:ascii="Times New Roman"/>
          <w:b w:val="false"/>
          <w:i w:val="false"/>
          <w:color w:val="000000"/>
          <w:sz w:val="28"/>
        </w:rPr>
        <w:t>
      9. Настоящее Положение является учредительным документом Управления.</w:t>
      </w:r>
    </w:p>
    <w:bookmarkEnd w:id="17"/>
    <w:bookmarkStart w:name="z25" w:id="18"/>
    <w:p>
      <w:pPr>
        <w:spacing w:after="0"/>
        <w:ind w:left="0"/>
        <w:jc w:val="both"/>
      </w:pPr>
      <w:r>
        <w:rPr>
          <w:rFonts w:ascii="Times New Roman"/>
          <w:b w:val="false"/>
          <w:i w:val="false"/>
          <w:color w:val="000000"/>
          <w:sz w:val="28"/>
        </w:rPr>
        <w:t>
      10. Финансирование деятельности Управления осуществляется из республиканского и местного бюджета Восточно-Казахстанской области в соответствии с законодательством Республики Казахстан.</w:t>
      </w:r>
    </w:p>
    <w:bookmarkEnd w:id="18"/>
    <w:bookmarkStart w:name="z26" w:id="19"/>
    <w:p>
      <w:pPr>
        <w:spacing w:after="0"/>
        <w:ind w:left="0"/>
        <w:jc w:val="both"/>
      </w:pPr>
      <w:r>
        <w:rPr>
          <w:rFonts w:ascii="Times New Roman"/>
          <w:b w:val="false"/>
          <w:i w:val="false"/>
          <w:color w:val="000000"/>
          <w:sz w:val="28"/>
        </w:rPr>
        <w:t>
      11. Управлению запрещается вступать в договорные отношения с субъектами предпринимательства на предмет выполнения обязанностей, являющихся полномочиями Управления.</w:t>
      </w:r>
    </w:p>
    <w:bookmarkEnd w:id="19"/>
    <w:bookmarkStart w:name="z27" w:id="20"/>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0"/>
    <w:bookmarkStart w:name="z28" w:id="21"/>
    <w:p>
      <w:pPr>
        <w:spacing w:after="0"/>
        <w:ind w:left="0"/>
        <w:jc w:val="left"/>
      </w:pPr>
      <w:r>
        <w:rPr>
          <w:rFonts w:ascii="Times New Roman"/>
          <w:b/>
          <w:i w:val="false"/>
          <w:color w:val="000000"/>
        </w:rPr>
        <w:t xml:space="preserve"> Глава 2. Задачи и полномочия государственного органа</w:t>
      </w:r>
    </w:p>
    <w:bookmarkEnd w:id="21"/>
    <w:bookmarkStart w:name="z29" w:id="22"/>
    <w:p>
      <w:pPr>
        <w:spacing w:after="0"/>
        <w:ind w:left="0"/>
        <w:jc w:val="both"/>
      </w:pPr>
      <w:r>
        <w:rPr>
          <w:rFonts w:ascii="Times New Roman"/>
          <w:b w:val="false"/>
          <w:i w:val="false"/>
          <w:color w:val="000000"/>
          <w:sz w:val="28"/>
        </w:rPr>
        <w:t>
      12. Задачи:</w:t>
      </w:r>
    </w:p>
    <w:bookmarkEnd w:id="22"/>
    <w:bookmarkStart w:name="z30" w:id="23"/>
    <w:p>
      <w:pPr>
        <w:spacing w:after="0"/>
        <w:ind w:left="0"/>
        <w:jc w:val="both"/>
      </w:pPr>
      <w:r>
        <w:rPr>
          <w:rFonts w:ascii="Times New Roman"/>
          <w:b w:val="false"/>
          <w:i w:val="false"/>
          <w:color w:val="000000"/>
          <w:sz w:val="28"/>
        </w:rPr>
        <w:t>
      1) формирование полноценной среды обитания и жизнедеятельности человека, устойчивое развитие населенных пунктов и межселенных территорий;</w:t>
      </w:r>
    </w:p>
    <w:bookmarkEnd w:id="23"/>
    <w:bookmarkStart w:name="z31" w:id="24"/>
    <w:p>
      <w:pPr>
        <w:spacing w:after="0"/>
        <w:ind w:left="0"/>
        <w:jc w:val="both"/>
      </w:pPr>
      <w:r>
        <w:rPr>
          <w:rFonts w:ascii="Times New Roman"/>
          <w:b w:val="false"/>
          <w:i w:val="false"/>
          <w:color w:val="000000"/>
          <w:sz w:val="28"/>
        </w:rPr>
        <w:t>
      2) осуществление государственной политики по развитию в строительной деятельности, в области энергетики и жилищно-коммунального хозяйства территории области;</w:t>
      </w:r>
    </w:p>
    <w:bookmarkEnd w:id="24"/>
    <w:bookmarkStart w:name="z32" w:id="25"/>
    <w:p>
      <w:pPr>
        <w:spacing w:after="0"/>
        <w:ind w:left="0"/>
        <w:jc w:val="both"/>
      </w:pPr>
      <w:r>
        <w:rPr>
          <w:rFonts w:ascii="Times New Roman"/>
          <w:b w:val="false"/>
          <w:i w:val="false"/>
          <w:color w:val="000000"/>
          <w:sz w:val="28"/>
        </w:rPr>
        <w:t>
      3) государственное регулирование и управление в строительной деятельности, в области энергетики и жилищно-коммунального хозяйства на территории области.</w:t>
      </w:r>
    </w:p>
    <w:bookmarkEnd w:id="25"/>
    <w:bookmarkStart w:name="z33" w:id="26"/>
    <w:p>
      <w:pPr>
        <w:spacing w:after="0"/>
        <w:ind w:left="0"/>
        <w:jc w:val="both"/>
      </w:pPr>
      <w:r>
        <w:rPr>
          <w:rFonts w:ascii="Times New Roman"/>
          <w:b w:val="false"/>
          <w:i w:val="false"/>
          <w:color w:val="000000"/>
          <w:sz w:val="28"/>
        </w:rPr>
        <w:t>
      13. Полномочия:</w:t>
      </w:r>
    </w:p>
    <w:bookmarkEnd w:id="26"/>
    <w:bookmarkStart w:name="z34" w:id="27"/>
    <w:p>
      <w:pPr>
        <w:spacing w:after="0"/>
        <w:ind w:left="0"/>
        <w:jc w:val="both"/>
      </w:pPr>
      <w:r>
        <w:rPr>
          <w:rFonts w:ascii="Times New Roman"/>
          <w:b w:val="false"/>
          <w:i w:val="false"/>
          <w:color w:val="000000"/>
          <w:sz w:val="28"/>
        </w:rPr>
        <w:t>
      1) права:</w:t>
      </w:r>
    </w:p>
    <w:bookmarkEnd w:id="27"/>
    <w:bookmarkStart w:name="z35" w:id="28"/>
    <w:p>
      <w:pPr>
        <w:spacing w:after="0"/>
        <w:ind w:left="0"/>
        <w:jc w:val="both"/>
      </w:pPr>
      <w:r>
        <w:rPr>
          <w:rFonts w:ascii="Times New Roman"/>
          <w:b w:val="false"/>
          <w:i w:val="false"/>
          <w:color w:val="000000"/>
          <w:sz w:val="28"/>
        </w:rPr>
        <w:t>
      запрашивать и получать от государственных органов, организаций, физических и юридических лиц необходимые документы, информацию и материалы, для осуществления возложенных на него функций в объеме, предусмотренном действующим законодательством Республики Казахстан;</w:t>
      </w:r>
    </w:p>
    <w:bookmarkEnd w:id="28"/>
    <w:bookmarkStart w:name="z36" w:id="29"/>
    <w:p>
      <w:pPr>
        <w:spacing w:after="0"/>
        <w:ind w:left="0"/>
        <w:jc w:val="both"/>
      </w:pPr>
      <w:r>
        <w:rPr>
          <w:rFonts w:ascii="Times New Roman"/>
          <w:b w:val="false"/>
          <w:i w:val="false"/>
          <w:color w:val="000000"/>
          <w:sz w:val="28"/>
        </w:rPr>
        <w:t>
      вносить предложения по созданию, реорганизации и ликвидации подведомственных организаций;</w:t>
      </w:r>
    </w:p>
    <w:bookmarkEnd w:id="29"/>
    <w:bookmarkStart w:name="z37" w:id="30"/>
    <w:p>
      <w:pPr>
        <w:spacing w:after="0"/>
        <w:ind w:left="0"/>
        <w:jc w:val="both"/>
      </w:pPr>
      <w:r>
        <w:rPr>
          <w:rFonts w:ascii="Times New Roman"/>
          <w:b w:val="false"/>
          <w:i w:val="false"/>
          <w:color w:val="000000"/>
          <w:sz w:val="28"/>
        </w:rPr>
        <w:t>
      осуществлять иные права и обязанности в соответствии с действующим законодательством Республики Казахстан;</w:t>
      </w:r>
    </w:p>
    <w:bookmarkEnd w:id="30"/>
    <w:bookmarkStart w:name="z38" w:id="31"/>
    <w:p>
      <w:pPr>
        <w:spacing w:after="0"/>
        <w:ind w:left="0"/>
        <w:jc w:val="both"/>
      </w:pPr>
      <w:r>
        <w:rPr>
          <w:rFonts w:ascii="Times New Roman"/>
          <w:b w:val="false"/>
          <w:i w:val="false"/>
          <w:color w:val="000000"/>
          <w:sz w:val="28"/>
        </w:rPr>
        <w:t>
      2) обязанности:</w:t>
      </w:r>
    </w:p>
    <w:bookmarkEnd w:id="31"/>
    <w:bookmarkStart w:name="z39" w:id="32"/>
    <w:p>
      <w:pPr>
        <w:spacing w:after="0"/>
        <w:ind w:left="0"/>
        <w:jc w:val="both"/>
      </w:pPr>
      <w:r>
        <w:rPr>
          <w:rFonts w:ascii="Times New Roman"/>
          <w:b w:val="false"/>
          <w:i w:val="false"/>
          <w:color w:val="000000"/>
          <w:sz w:val="28"/>
        </w:rPr>
        <w:t>
      осуществлять функции в соответствии с действующим законодательством Республики Казахстан.</w:t>
      </w:r>
    </w:p>
    <w:bookmarkEnd w:id="32"/>
    <w:bookmarkStart w:name="z40" w:id="33"/>
    <w:p>
      <w:pPr>
        <w:spacing w:after="0"/>
        <w:ind w:left="0"/>
        <w:jc w:val="both"/>
      </w:pPr>
      <w:r>
        <w:rPr>
          <w:rFonts w:ascii="Times New Roman"/>
          <w:b w:val="false"/>
          <w:i w:val="false"/>
          <w:color w:val="000000"/>
          <w:sz w:val="28"/>
        </w:rPr>
        <w:t>
      14. Функции:</w:t>
      </w:r>
    </w:p>
    <w:bookmarkEnd w:id="33"/>
    <w:bookmarkStart w:name="z41" w:id="34"/>
    <w:p>
      <w:pPr>
        <w:spacing w:after="0"/>
        <w:ind w:left="0"/>
        <w:jc w:val="both"/>
      </w:pPr>
      <w:r>
        <w:rPr>
          <w:rFonts w:ascii="Times New Roman"/>
          <w:b w:val="false"/>
          <w:i w:val="false"/>
          <w:color w:val="000000"/>
          <w:sz w:val="28"/>
        </w:rPr>
        <w:t>
      1) реализация государственной политики и осуществление координации в строительной деятельности, в области электроэнергетики, энергосбережения и повышения энергоэффективности, в сфере жилищных отношений и жилищно-коммунального хозяйства, водоснабжения и водоотведения;</w:t>
      </w:r>
    </w:p>
    <w:bookmarkEnd w:id="34"/>
    <w:bookmarkStart w:name="z42" w:id="35"/>
    <w:p>
      <w:pPr>
        <w:spacing w:after="0"/>
        <w:ind w:left="0"/>
        <w:jc w:val="both"/>
      </w:pPr>
      <w:r>
        <w:rPr>
          <w:rFonts w:ascii="Times New Roman"/>
          <w:b w:val="false"/>
          <w:i w:val="false"/>
          <w:color w:val="000000"/>
          <w:sz w:val="28"/>
        </w:rPr>
        <w:t>
      2) заключает соглашения в области энергосбережения и повышения энергоэффективности, а также осуществляет информационную деятельность в области энергосбережения и повышения энергоэффективности;</w:t>
      </w:r>
    </w:p>
    <w:bookmarkEnd w:id="35"/>
    <w:bookmarkStart w:name="z43" w:id="36"/>
    <w:p>
      <w:pPr>
        <w:spacing w:after="0"/>
        <w:ind w:left="0"/>
        <w:jc w:val="both"/>
      </w:pPr>
      <w:r>
        <w:rPr>
          <w:rFonts w:ascii="Times New Roman"/>
          <w:b w:val="false"/>
          <w:i w:val="false"/>
          <w:color w:val="000000"/>
          <w:sz w:val="28"/>
        </w:rPr>
        <w:t>
      3) выступает заказчиком по строительству, реконструкции и ремонту объектов областной коммунальной собственности и объектов социально-культурного назначения областного значения;</w:t>
      </w:r>
    </w:p>
    <w:bookmarkEnd w:id="36"/>
    <w:bookmarkStart w:name="z44" w:id="37"/>
    <w:p>
      <w:pPr>
        <w:spacing w:after="0"/>
        <w:ind w:left="0"/>
        <w:jc w:val="both"/>
      </w:pPr>
      <w:r>
        <w:rPr>
          <w:rFonts w:ascii="Times New Roman"/>
          <w:b w:val="false"/>
          <w:i w:val="false"/>
          <w:color w:val="000000"/>
          <w:sz w:val="28"/>
        </w:rPr>
        <w:t>
      4) осуществляет мониторинг намечаемых к строительству (реконструкции, расширению, модернизации, капитальному ремонту) объектов на подведомственной территории объектов и комплексов;</w:t>
      </w:r>
    </w:p>
    <w:bookmarkEnd w:id="37"/>
    <w:bookmarkStart w:name="z45" w:id="38"/>
    <w:p>
      <w:pPr>
        <w:spacing w:after="0"/>
        <w:ind w:left="0"/>
        <w:jc w:val="both"/>
      </w:pPr>
      <w:r>
        <w:rPr>
          <w:rFonts w:ascii="Times New Roman"/>
          <w:b w:val="false"/>
          <w:i w:val="false"/>
          <w:color w:val="000000"/>
          <w:sz w:val="28"/>
        </w:rPr>
        <w:t>
      5) организует строительство и эксплуатацию водопроводов, очистных сооружений, тепловых и электрических сетей, находящихся в коммунальной собственности, и других объектов транспортной и инженерной инфраструктуры, сетей связи города республиканского значения, столицы;</w:t>
      </w:r>
    </w:p>
    <w:bookmarkEnd w:id="38"/>
    <w:bookmarkStart w:name="z46" w:id="39"/>
    <w:p>
      <w:pPr>
        <w:spacing w:after="0"/>
        <w:ind w:left="0"/>
        <w:jc w:val="both"/>
      </w:pPr>
      <w:r>
        <w:rPr>
          <w:rFonts w:ascii="Times New Roman"/>
          <w:b w:val="false"/>
          <w:i w:val="false"/>
          <w:color w:val="000000"/>
          <w:sz w:val="28"/>
        </w:rPr>
        <w:t>
      6) осуществляет государственный контроль за безопасной эксплуатацией аттракционов, оборудования для детских игровых площадок;</w:t>
      </w:r>
    </w:p>
    <w:bookmarkEnd w:id="39"/>
    <w:bookmarkStart w:name="z47" w:id="40"/>
    <w:p>
      <w:pPr>
        <w:spacing w:after="0"/>
        <w:ind w:left="0"/>
        <w:jc w:val="both"/>
      </w:pPr>
      <w:r>
        <w:rPr>
          <w:rFonts w:ascii="Times New Roman"/>
          <w:b w:val="false"/>
          <w:i w:val="false"/>
          <w:color w:val="000000"/>
          <w:sz w:val="28"/>
        </w:rPr>
        <w:t>
      7) координирует работу районных (городов областного значения) акиматов, акимов районов в городе по вопросам, входящим в их компетенцию, в том числе по созданию правовых, организационных условий для становления и развития местного самоуправления;</w:t>
      </w:r>
    </w:p>
    <w:bookmarkEnd w:id="40"/>
    <w:bookmarkStart w:name="z48" w:id="41"/>
    <w:p>
      <w:pPr>
        <w:spacing w:after="0"/>
        <w:ind w:left="0"/>
        <w:jc w:val="both"/>
      </w:pPr>
      <w:r>
        <w:rPr>
          <w:rFonts w:ascii="Times New Roman"/>
          <w:b w:val="false"/>
          <w:i w:val="false"/>
          <w:color w:val="000000"/>
          <w:sz w:val="28"/>
        </w:rPr>
        <w:t>
      8) осуществление контроля и мониторинга передачи в собственность граждан Республики Казахстан жилищ из коммунального жилищного фонда на условиях, предусмотренных настоящим Законом, и в порядке, определяемом Правительством Республики Казахстан;</w:t>
      </w:r>
    </w:p>
    <w:bookmarkEnd w:id="41"/>
    <w:bookmarkStart w:name="z49" w:id="42"/>
    <w:p>
      <w:pPr>
        <w:spacing w:after="0"/>
        <w:ind w:left="0"/>
        <w:jc w:val="both"/>
      </w:pPr>
      <w:r>
        <w:rPr>
          <w:rFonts w:ascii="Times New Roman"/>
          <w:b w:val="false"/>
          <w:i w:val="false"/>
          <w:color w:val="000000"/>
          <w:sz w:val="28"/>
        </w:rPr>
        <w:t>
      9) финансирует и реализует мероприятия по повышению устойчивости и безопасности функционирования жилья в зонах подтоплений, жизнеобеспечению населения при возможных чрезвычайных ситуациях, строительству жилья для временного переселения населения из зон подтоплений;</w:t>
      </w:r>
    </w:p>
    <w:bookmarkEnd w:id="42"/>
    <w:bookmarkStart w:name="z50" w:id="43"/>
    <w:p>
      <w:pPr>
        <w:spacing w:after="0"/>
        <w:ind w:left="0"/>
        <w:jc w:val="both"/>
      </w:pPr>
      <w:r>
        <w:rPr>
          <w:rFonts w:ascii="Times New Roman"/>
          <w:b w:val="false"/>
          <w:i w:val="false"/>
          <w:color w:val="000000"/>
          <w:sz w:val="28"/>
        </w:rPr>
        <w:t>
      10) обеспечивает проведение за счет средств местного бюджета государственного технического обследования функционирующих многоквартирных жилых домов (с определением общего имущества объекта кондоминиума), а также изготовление и возмещение расходов по изготовлению технических паспортов на объект кондоминиума и документов на земельный участок, расположенный под многоквартирным жилым домом, а также на придомовой земельный участок в случае поступления соответствующего обращения от собственников квартир, нежилых помещений многоквартирного жилого дома на основании решения собрания собственников квартир, нежилых помещений многоквартирного жилого дома в соответствии с требованиями законов Республики Казахстан "О жилищных отношениях" и "О государственной регистрации прав на недвижимое имущество";</w:t>
      </w:r>
    </w:p>
    <w:bookmarkEnd w:id="43"/>
    <w:bookmarkStart w:name="z51" w:id="44"/>
    <w:p>
      <w:pPr>
        <w:spacing w:after="0"/>
        <w:ind w:left="0"/>
        <w:jc w:val="both"/>
      </w:pPr>
      <w:r>
        <w:rPr>
          <w:rFonts w:ascii="Times New Roman"/>
          <w:b w:val="false"/>
          <w:i w:val="false"/>
          <w:color w:val="000000"/>
          <w:sz w:val="28"/>
        </w:rPr>
        <w:t>
      11) вправе при наличии средств местного бюджета осуществлять организацию и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населенному пункту;</w:t>
      </w:r>
    </w:p>
    <w:bookmarkEnd w:id="44"/>
    <w:bookmarkStart w:name="z52" w:id="45"/>
    <w:p>
      <w:pPr>
        <w:spacing w:after="0"/>
        <w:ind w:left="0"/>
        <w:jc w:val="both"/>
      </w:pPr>
      <w:r>
        <w:rPr>
          <w:rFonts w:ascii="Times New Roman"/>
          <w:b w:val="false"/>
          <w:i w:val="false"/>
          <w:color w:val="000000"/>
          <w:sz w:val="28"/>
        </w:rPr>
        <w:t>
      12) вправе при наличии средств местного бюджета осуществлять организацию и финансирование капитального ремонта многоквартирных жилых домов с условием обеспечения возвратности средств собственниками квартир, нежилых помещений многоквартирных жилых домов;</w:t>
      </w:r>
    </w:p>
    <w:bookmarkEnd w:id="45"/>
    <w:bookmarkStart w:name="z53" w:id="46"/>
    <w:p>
      <w:pPr>
        <w:spacing w:after="0"/>
        <w:ind w:left="0"/>
        <w:jc w:val="both"/>
      </w:pPr>
      <w:r>
        <w:rPr>
          <w:rFonts w:ascii="Times New Roman"/>
          <w:b w:val="false"/>
          <w:i w:val="false"/>
          <w:color w:val="000000"/>
          <w:sz w:val="28"/>
        </w:rPr>
        <w:t>
      13)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46"/>
    <w:bookmarkStart w:name="z54" w:id="47"/>
    <w:p>
      <w:pPr>
        <w:spacing w:after="0"/>
        <w:ind w:left="0"/>
        <w:jc w:val="both"/>
      </w:pPr>
      <w:r>
        <w:rPr>
          <w:rFonts w:ascii="Times New Roman"/>
          <w:b w:val="false"/>
          <w:i w:val="false"/>
          <w:color w:val="000000"/>
          <w:sz w:val="28"/>
        </w:rPr>
        <w:t>
      14) разрабатывает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населенному пункту, а также правила компенсации собственниками квартир, нежилых помещений многоквартирного жилого дома затрат, связанных с ремонтом и заменой лифтов, капитальным ремонтом многоквартирного жилого дома;</w:t>
      </w:r>
    </w:p>
    <w:bookmarkEnd w:id="47"/>
    <w:bookmarkStart w:name="z55" w:id="48"/>
    <w:p>
      <w:pPr>
        <w:spacing w:after="0"/>
        <w:ind w:left="0"/>
        <w:jc w:val="both"/>
      </w:pPr>
      <w:r>
        <w:rPr>
          <w:rFonts w:ascii="Times New Roman"/>
          <w:b w:val="false"/>
          <w:i w:val="false"/>
          <w:color w:val="000000"/>
          <w:sz w:val="28"/>
        </w:rPr>
        <w:t>
      15) обеспечение безопасности объектов кондоминиума организациями, эксплуатирующими опасные технические устройства (лифты, экскалаторы, фуникулеры), смонтированные на объектах коммунально-бытового назначения, жилищном фонде, развлекательных, торговых и гостиничных комплексах);</w:t>
      </w:r>
    </w:p>
    <w:bookmarkEnd w:id="48"/>
    <w:bookmarkStart w:name="z56" w:id="49"/>
    <w:p>
      <w:pPr>
        <w:spacing w:after="0"/>
        <w:ind w:left="0"/>
        <w:jc w:val="both"/>
      </w:pPr>
      <w:r>
        <w:rPr>
          <w:rFonts w:ascii="Times New Roman"/>
          <w:b w:val="false"/>
          <w:i w:val="false"/>
          <w:color w:val="000000"/>
          <w:sz w:val="28"/>
        </w:rPr>
        <w:t>
      16) разработка и подготовка представления областного акимата на утверждение в маслихат правил подготовки и проведения отопительного сезона;</w:t>
      </w:r>
    </w:p>
    <w:bookmarkEnd w:id="49"/>
    <w:bookmarkStart w:name="z57" w:id="50"/>
    <w:p>
      <w:pPr>
        <w:spacing w:after="0"/>
        <w:ind w:left="0"/>
        <w:jc w:val="both"/>
      </w:pPr>
      <w:r>
        <w:rPr>
          <w:rFonts w:ascii="Times New Roman"/>
          <w:b w:val="false"/>
          <w:i w:val="false"/>
          <w:color w:val="000000"/>
          <w:sz w:val="28"/>
        </w:rPr>
        <w:t>
      17) проводит анализ информации об исполнении инвестиционной программы (проекта) субъекта естественной монополии, включенного в местный раздел Государственного регистра субъектов естественных монополий;</w:t>
      </w:r>
    </w:p>
    <w:bookmarkEnd w:id="50"/>
    <w:bookmarkStart w:name="z58" w:id="51"/>
    <w:p>
      <w:pPr>
        <w:spacing w:after="0"/>
        <w:ind w:left="0"/>
        <w:jc w:val="both"/>
      </w:pPr>
      <w:r>
        <w:rPr>
          <w:rFonts w:ascii="Times New Roman"/>
          <w:b w:val="false"/>
          <w:i w:val="false"/>
          <w:color w:val="000000"/>
          <w:sz w:val="28"/>
        </w:rPr>
        <w:t>
      18) разработка и подготовка представления областного акимата на утверждение в маслихат правил благоустройства территорий городов и с населенных пунктов, разработанные на основании типовых правил, утверждаемых уполномоченным органом по делам архитектуры, градостроительства и строительства;</w:t>
      </w:r>
    </w:p>
    <w:bookmarkEnd w:id="51"/>
    <w:bookmarkStart w:name="z59" w:id="52"/>
    <w:p>
      <w:pPr>
        <w:spacing w:after="0"/>
        <w:ind w:left="0"/>
        <w:jc w:val="both"/>
      </w:pPr>
      <w:r>
        <w:rPr>
          <w:rFonts w:ascii="Times New Roman"/>
          <w:b w:val="false"/>
          <w:i w:val="false"/>
          <w:color w:val="000000"/>
          <w:sz w:val="28"/>
        </w:rPr>
        <w:t>
      19) разрабатывает и представляет на утверждение в маслихат правила содержания и защиты зеленых насаждений.</w:t>
      </w:r>
    </w:p>
    <w:bookmarkEnd w:id="52"/>
    <w:bookmarkStart w:name="z60" w:id="53"/>
    <w:p>
      <w:pPr>
        <w:spacing w:after="0"/>
        <w:ind w:left="0"/>
        <w:jc w:val="both"/>
      </w:pPr>
      <w:r>
        <w:rPr>
          <w:rFonts w:ascii="Times New Roman"/>
          <w:b w:val="false"/>
          <w:i w:val="false"/>
          <w:color w:val="000000"/>
          <w:sz w:val="28"/>
        </w:rPr>
        <w:t>
      20) разработка и представление на утверждение в областной акимат нормы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w:t>
      </w:r>
    </w:p>
    <w:bookmarkEnd w:id="53"/>
    <w:bookmarkStart w:name="z61" w:id="54"/>
    <w:p>
      <w:pPr>
        <w:spacing w:after="0"/>
        <w:ind w:left="0"/>
        <w:jc w:val="both"/>
      </w:pPr>
      <w:r>
        <w:rPr>
          <w:rFonts w:ascii="Times New Roman"/>
          <w:b w:val="false"/>
          <w:i w:val="false"/>
          <w:color w:val="000000"/>
          <w:sz w:val="28"/>
        </w:rPr>
        <w:t>
      21) информирование населения о планируемой застройке территории либо иных градостроительных изменениях;</w:t>
      </w:r>
    </w:p>
    <w:bookmarkEnd w:id="54"/>
    <w:bookmarkStart w:name="z62" w:id="55"/>
    <w:p>
      <w:pPr>
        <w:spacing w:after="0"/>
        <w:ind w:left="0"/>
        <w:jc w:val="both"/>
      </w:pPr>
      <w:r>
        <w:rPr>
          <w:rFonts w:ascii="Times New Roman"/>
          <w:b w:val="false"/>
          <w:i w:val="false"/>
          <w:color w:val="000000"/>
          <w:sz w:val="28"/>
        </w:rPr>
        <w:t>
      22) принятие решений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объектов незавершенного строительства, проведении комплекса работ по постутилизации объектов областного значения;</w:t>
      </w:r>
    </w:p>
    <w:bookmarkEnd w:id="55"/>
    <w:bookmarkStart w:name="z63" w:id="56"/>
    <w:p>
      <w:pPr>
        <w:spacing w:after="0"/>
        <w:ind w:left="0"/>
        <w:jc w:val="both"/>
      </w:pPr>
      <w:r>
        <w:rPr>
          <w:rFonts w:ascii="Times New Roman"/>
          <w:b w:val="false"/>
          <w:i w:val="false"/>
          <w:color w:val="000000"/>
          <w:sz w:val="28"/>
        </w:rPr>
        <w:t>
      23) введение учета и осуществление контроля над своевременным вводом объектов в эксплуатацию, а также объектов, вводимых в эксплуатацию, где заказчиком строительства является Управление;</w:t>
      </w:r>
    </w:p>
    <w:bookmarkEnd w:id="56"/>
    <w:bookmarkStart w:name="z64" w:id="57"/>
    <w:p>
      <w:pPr>
        <w:spacing w:after="0"/>
        <w:ind w:left="0"/>
        <w:jc w:val="both"/>
      </w:pPr>
      <w:r>
        <w:rPr>
          <w:rFonts w:ascii="Times New Roman"/>
          <w:b w:val="false"/>
          <w:i w:val="false"/>
          <w:color w:val="000000"/>
          <w:sz w:val="28"/>
        </w:rPr>
        <w:t>
      24) оказание содействия в работе государственных органов архитектурно-строительного контроля и надзора на территории области;</w:t>
      </w:r>
    </w:p>
    <w:bookmarkEnd w:id="57"/>
    <w:bookmarkStart w:name="z65" w:id="58"/>
    <w:p>
      <w:pPr>
        <w:spacing w:after="0"/>
        <w:ind w:left="0"/>
        <w:jc w:val="both"/>
      </w:pPr>
      <w:r>
        <w:rPr>
          <w:rFonts w:ascii="Times New Roman"/>
          <w:b w:val="false"/>
          <w:i w:val="false"/>
          <w:color w:val="000000"/>
          <w:sz w:val="28"/>
        </w:rPr>
        <w:t>
      25) ведение мониторинга строящихся (намечаемых к строительству) объектов и комплексов в порядке, установленном уполномоченным органом по делам архитектуры, градостроительства и строительства;</w:t>
      </w:r>
    </w:p>
    <w:bookmarkEnd w:id="58"/>
    <w:bookmarkStart w:name="z66" w:id="59"/>
    <w:p>
      <w:pPr>
        <w:spacing w:after="0"/>
        <w:ind w:left="0"/>
        <w:jc w:val="both"/>
      </w:pPr>
      <w:r>
        <w:rPr>
          <w:rFonts w:ascii="Times New Roman"/>
          <w:b w:val="false"/>
          <w:i w:val="false"/>
          <w:color w:val="000000"/>
          <w:sz w:val="28"/>
        </w:rPr>
        <w:t>
      26) согласование с аккредитованными республиканскими спортивными федерациями технической спецификации и технического задания на проектирование спортивных сооружений, предназначенных для проведения соревнований международного и республиканского уровней;</w:t>
      </w:r>
    </w:p>
    <w:bookmarkEnd w:id="59"/>
    <w:bookmarkStart w:name="z67" w:id="60"/>
    <w:p>
      <w:pPr>
        <w:spacing w:after="0"/>
        <w:ind w:left="0"/>
        <w:jc w:val="both"/>
      </w:pPr>
      <w:r>
        <w:rPr>
          <w:rFonts w:ascii="Times New Roman"/>
          <w:b w:val="false"/>
          <w:i w:val="false"/>
          <w:color w:val="000000"/>
          <w:sz w:val="28"/>
        </w:rPr>
        <w:t>
      27) рассмотрение и утверждение предпроектной и проектной (проектно-сметной) документации на строительство объектов и комплексов, финансируемых за счет местного бюджета, а также республиканского бюджета, выделенного на финансирование местного бюджетного инвестиционного проекта;</w:t>
      </w:r>
    </w:p>
    <w:bookmarkEnd w:id="60"/>
    <w:bookmarkStart w:name="z68" w:id="61"/>
    <w:p>
      <w:pPr>
        <w:spacing w:after="0"/>
        <w:ind w:left="0"/>
        <w:jc w:val="both"/>
      </w:pPr>
      <w:r>
        <w:rPr>
          <w:rFonts w:ascii="Times New Roman"/>
          <w:b w:val="false"/>
          <w:i w:val="false"/>
          <w:color w:val="000000"/>
          <w:sz w:val="28"/>
        </w:rPr>
        <w:t>
      28) обеспечивает своевременность выдачи проектно-сметной и технической документации для производства строительных работ;</w:t>
      </w:r>
    </w:p>
    <w:bookmarkEnd w:id="61"/>
    <w:bookmarkStart w:name="z69" w:id="62"/>
    <w:p>
      <w:pPr>
        <w:spacing w:after="0"/>
        <w:ind w:left="0"/>
        <w:jc w:val="both"/>
      </w:pPr>
      <w:r>
        <w:rPr>
          <w:rFonts w:ascii="Times New Roman"/>
          <w:b w:val="false"/>
          <w:i w:val="false"/>
          <w:color w:val="000000"/>
          <w:sz w:val="28"/>
        </w:rPr>
        <w:t>
      29) организует разработку проектов долгосрочных, среднесрочных и текущих планов строительства жилья и инженерно-коммуникационной инфраструктуры, в том числе по ИЖС;</w:t>
      </w:r>
    </w:p>
    <w:bookmarkEnd w:id="62"/>
    <w:bookmarkStart w:name="z70" w:id="63"/>
    <w:p>
      <w:pPr>
        <w:spacing w:after="0"/>
        <w:ind w:left="0"/>
        <w:jc w:val="both"/>
      </w:pPr>
      <w:r>
        <w:rPr>
          <w:rFonts w:ascii="Times New Roman"/>
          <w:b w:val="false"/>
          <w:i w:val="false"/>
          <w:color w:val="000000"/>
          <w:sz w:val="28"/>
        </w:rPr>
        <w:t>
      30) мониторинг индивидуального-жилищного строительства и обеспечение организации мероприятий по сохранению и надлежащей эксплуатации жилищного фонда;</w:t>
      </w:r>
    </w:p>
    <w:bookmarkEnd w:id="63"/>
    <w:bookmarkStart w:name="z71" w:id="64"/>
    <w:p>
      <w:pPr>
        <w:spacing w:after="0"/>
        <w:ind w:left="0"/>
        <w:jc w:val="both"/>
      </w:pPr>
      <w:r>
        <w:rPr>
          <w:rFonts w:ascii="Times New Roman"/>
          <w:b w:val="false"/>
          <w:i w:val="false"/>
          <w:color w:val="000000"/>
          <w:sz w:val="28"/>
        </w:rPr>
        <w:t>
      31) реализация государственной политики в сфере жилищных отношений;</w:t>
      </w:r>
    </w:p>
    <w:bookmarkEnd w:id="64"/>
    <w:bookmarkStart w:name="z72" w:id="65"/>
    <w:p>
      <w:pPr>
        <w:spacing w:after="0"/>
        <w:ind w:left="0"/>
        <w:jc w:val="both"/>
      </w:pPr>
      <w:r>
        <w:rPr>
          <w:rFonts w:ascii="Times New Roman"/>
          <w:b w:val="false"/>
          <w:i w:val="false"/>
          <w:color w:val="000000"/>
          <w:sz w:val="28"/>
        </w:rPr>
        <w:t>
      32) осуществляет государственное регулирование деятельности участников строительства объектов долевого участия в жилищном строительстве в соответствии с законодательством Республики Казахстан об архитектурной, градостроительной и строительной деятельности;</w:t>
      </w:r>
    </w:p>
    <w:bookmarkEnd w:id="65"/>
    <w:bookmarkStart w:name="z73" w:id="66"/>
    <w:p>
      <w:pPr>
        <w:spacing w:after="0"/>
        <w:ind w:left="0"/>
        <w:jc w:val="both"/>
      </w:pPr>
      <w:r>
        <w:rPr>
          <w:rFonts w:ascii="Times New Roman"/>
          <w:b w:val="false"/>
          <w:i w:val="false"/>
          <w:color w:val="000000"/>
          <w:sz w:val="28"/>
        </w:rPr>
        <w:t>
      33) контролирует вопросы реализации программ развития жилищного строительства Восточно-Казахстанской области;</w:t>
      </w:r>
    </w:p>
    <w:bookmarkEnd w:id="66"/>
    <w:bookmarkStart w:name="z74" w:id="67"/>
    <w:p>
      <w:pPr>
        <w:spacing w:after="0"/>
        <w:ind w:left="0"/>
        <w:jc w:val="both"/>
      </w:pPr>
      <w:r>
        <w:rPr>
          <w:rFonts w:ascii="Times New Roman"/>
          <w:b w:val="false"/>
          <w:i w:val="false"/>
          <w:color w:val="000000"/>
          <w:sz w:val="28"/>
        </w:rPr>
        <w:t>
      34) обеспечивают организацию мероприятий по сохранению и надлежащей эксплуатации жилищного фонда;</w:t>
      </w:r>
    </w:p>
    <w:bookmarkEnd w:id="67"/>
    <w:bookmarkStart w:name="z75" w:id="68"/>
    <w:p>
      <w:pPr>
        <w:spacing w:after="0"/>
        <w:ind w:left="0"/>
        <w:jc w:val="both"/>
      </w:pPr>
      <w:r>
        <w:rPr>
          <w:rFonts w:ascii="Times New Roman"/>
          <w:b w:val="false"/>
          <w:i w:val="false"/>
          <w:color w:val="000000"/>
          <w:sz w:val="28"/>
        </w:rPr>
        <w:t>
      35) организуют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68"/>
    <w:bookmarkStart w:name="z76" w:id="69"/>
    <w:p>
      <w:pPr>
        <w:spacing w:after="0"/>
        <w:ind w:left="0"/>
        <w:jc w:val="both"/>
      </w:pPr>
      <w:r>
        <w:rPr>
          <w:rFonts w:ascii="Times New Roman"/>
          <w:b w:val="false"/>
          <w:i w:val="false"/>
          <w:color w:val="000000"/>
          <w:sz w:val="28"/>
        </w:rPr>
        <w:t>
      36) организуют работу жилищной инспекции по осуществлению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69"/>
    <w:bookmarkStart w:name="z77" w:id="70"/>
    <w:p>
      <w:pPr>
        <w:spacing w:after="0"/>
        <w:ind w:left="0"/>
        <w:jc w:val="both"/>
      </w:pPr>
      <w:r>
        <w:rPr>
          <w:rFonts w:ascii="Times New Roman"/>
          <w:b w:val="false"/>
          <w:i w:val="false"/>
          <w:color w:val="000000"/>
          <w:sz w:val="28"/>
        </w:rPr>
        <w:t>
      37) принимают меры по содержанию земель общего пользования, не включенных в состав общего имущества объектов кондоминиумов, за счет средств местного бюджета;</w:t>
      </w:r>
    </w:p>
    <w:bookmarkEnd w:id="70"/>
    <w:bookmarkStart w:name="z78" w:id="71"/>
    <w:p>
      <w:pPr>
        <w:spacing w:after="0"/>
        <w:ind w:left="0"/>
        <w:jc w:val="both"/>
      </w:pPr>
      <w:r>
        <w:rPr>
          <w:rFonts w:ascii="Times New Roman"/>
          <w:b w:val="false"/>
          <w:i w:val="false"/>
          <w:color w:val="000000"/>
          <w:sz w:val="28"/>
        </w:rPr>
        <w:t>
      38) обеспечивают проведение за счет средств местного бюджета государственного технического обследования функционирующих многоквартирных жилых домов (с определением общего имущества объекта кондоминиума), а также изготовление и возмещение расходов по изготовлению технических паспортов на объект кондоминиума и предусмотренных законодательством Республики Казахстан документов на земельный участок, расположенный под многоквартирным жилым домом, а также на придомовой земельный участок в случае поступления соответствующего обращения от собственников квартир, нежилых помещений на основании решения собрания;</w:t>
      </w:r>
    </w:p>
    <w:bookmarkEnd w:id="71"/>
    <w:bookmarkStart w:name="z79" w:id="72"/>
    <w:p>
      <w:pPr>
        <w:spacing w:after="0"/>
        <w:ind w:left="0"/>
        <w:jc w:val="both"/>
      </w:pPr>
      <w:r>
        <w:rPr>
          <w:rFonts w:ascii="Times New Roman"/>
          <w:b w:val="false"/>
          <w:i w:val="false"/>
          <w:color w:val="000000"/>
          <w:sz w:val="28"/>
        </w:rPr>
        <w:t>
      39) представляют документы для государственной регистрации объекта кондоминиума в соответствии с Законом Республики Казахстан "О государственной регистрации прав на недвижимое имущество";</w:t>
      </w:r>
    </w:p>
    <w:bookmarkEnd w:id="72"/>
    <w:bookmarkStart w:name="z80" w:id="73"/>
    <w:p>
      <w:pPr>
        <w:spacing w:after="0"/>
        <w:ind w:left="0"/>
        <w:jc w:val="both"/>
      </w:pPr>
      <w:r>
        <w:rPr>
          <w:rFonts w:ascii="Times New Roman"/>
          <w:b w:val="false"/>
          <w:i w:val="false"/>
          <w:color w:val="000000"/>
          <w:sz w:val="28"/>
        </w:rPr>
        <w:t>
      40) разрабатывают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населенному пункту, а также правила компенсации собственниками квартир, нежилых помещений затрат, связанных с ремонтом и заменой лифтов, капитальным ремонтом многоквартирного жилого дома;</w:t>
      </w:r>
    </w:p>
    <w:bookmarkEnd w:id="73"/>
    <w:bookmarkStart w:name="z81" w:id="74"/>
    <w:p>
      <w:pPr>
        <w:spacing w:after="0"/>
        <w:ind w:left="0"/>
        <w:jc w:val="both"/>
      </w:pPr>
      <w:r>
        <w:rPr>
          <w:rFonts w:ascii="Times New Roman"/>
          <w:b w:val="false"/>
          <w:i w:val="false"/>
          <w:color w:val="000000"/>
          <w:sz w:val="28"/>
        </w:rPr>
        <w:t>
      41) разрабатывают правила предоставления коммунальных услуг в соответствии с перечнем коммунальных услуг и типовыми правилами предоставления коммунальных услуг;</w:t>
      </w:r>
    </w:p>
    <w:bookmarkEnd w:id="74"/>
    <w:bookmarkStart w:name="z82" w:id="75"/>
    <w:p>
      <w:pPr>
        <w:spacing w:after="0"/>
        <w:ind w:left="0"/>
        <w:jc w:val="both"/>
      </w:pPr>
      <w:r>
        <w:rPr>
          <w:rFonts w:ascii="Times New Roman"/>
          <w:b w:val="false"/>
          <w:i w:val="false"/>
          <w:color w:val="000000"/>
          <w:sz w:val="28"/>
        </w:rPr>
        <w:t>
      42) обеспечение возмещение расходов по изготовлению технических паспортов на объект кондоминиума при первоначальной регистрации за счет бюджетных средств;</w:t>
      </w:r>
    </w:p>
    <w:bookmarkEnd w:id="75"/>
    <w:bookmarkStart w:name="z83" w:id="76"/>
    <w:p>
      <w:pPr>
        <w:spacing w:after="0"/>
        <w:ind w:left="0"/>
        <w:jc w:val="both"/>
      </w:pPr>
      <w:r>
        <w:rPr>
          <w:rFonts w:ascii="Times New Roman"/>
          <w:b w:val="false"/>
          <w:i w:val="false"/>
          <w:color w:val="000000"/>
          <w:sz w:val="28"/>
        </w:rPr>
        <w:t>
      43) обеспечивает включение мероприятий по энергосбережению и повышению энергоэффективности в программу развития соответствующей территории;</w:t>
      </w:r>
    </w:p>
    <w:bookmarkEnd w:id="76"/>
    <w:bookmarkStart w:name="z84" w:id="77"/>
    <w:p>
      <w:pPr>
        <w:spacing w:after="0"/>
        <w:ind w:left="0"/>
        <w:jc w:val="both"/>
      </w:pPr>
      <w:r>
        <w:rPr>
          <w:rFonts w:ascii="Times New Roman"/>
          <w:b w:val="false"/>
          <w:i w:val="false"/>
          <w:color w:val="000000"/>
          <w:sz w:val="28"/>
        </w:rPr>
        <w:t>
      44) разрабатывает дорожные карты по энергосбережению и повышению энергоэффективности со сроком реализации три года по согласованию с уполномоченным органом, а также осуществляют их реализацию;</w:t>
      </w:r>
    </w:p>
    <w:bookmarkEnd w:id="77"/>
    <w:bookmarkStart w:name="z85" w:id="78"/>
    <w:p>
      <w:pPr>
        <w:spacing w:after="0"/>
        <w:ind w:left="0"/>
        <w:jc w:val="both"/>
      </w:pPr>
      <w:r>
        <w:rPr>
          <w:rFonts w:ascii="Times New Roman"/>
          <w:b w:val="false"/>
          <w:i w:val="false"/>
          <w:color w:val="000000"/>
          <w:sz w:val="28"/>
        </w:rPr>
        <w:t>
      45) осуществляет субсидирование затрат организаций в сфере передачи и снабжения электрической энергией, производства, передачи и снабжения тепловой энергией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порядке, определяемом уполномоченными государственными органами;</w:t>
      </w:r>
    </w:p>
    <w:bookmarkEnd w:id="78"/>
    <w:bookmarkStart w:name="z86" w:id="79"/>
    <w:p>
      <w:pPr>
        <w:spacing w:after="0"/>
        <w:ind w:left="0"/>
        <w:jc w:val="both"/>
      </w:pPr>
      <w:r>
        <w:rPr>
          <w:rFonts w:ascii="Times New Roman"/>
          <w:b w:val="false"/>
          <w:i w:val="false"/>
          <w:color w:val="000000"/>
          <w:sz w:val="28"/>
        </w:rPr>
        <w:t>
      46) осуществление контроля и мониторинга за подготовкой и осуществлением ремонтно-восстановительных работ по тепловым сетям и их функционирования в осенне-зимний период;</w:t>
      </w:r>
    </w:p>
    <w:bookmarkEnd w:id="79"/>
    <w:bookmarkStart w:name="z87" w:id="80"/>
    <w:p>
      <w:pPr>
        <w:spacing w:after="0"/>
        <w:ind w:left="0"/>
        <w:jc w:val="both"/>
      </w:pPr>
      <w:r>
        <w:rPr>
          <w:rFonts w:ascii="Times New Roman"/>
          <w:b w:val="false"/>
          <w:i w:val="false"/>
          <w:color w:val="000000"/>
          <w:sz w:val="28"/>
        </w:rPr>
        <w:t>
      47) проведение расследований технологических нарушений на тепловых сетях (магистральных, внутриквартальных);</w:t>
      </w:r>
    </w:p>
    <w:bookmarkEnd w:id="80"/>
    <w:bookmarkStart w:name="z88" w:id="81"/>
    <w:p>
      <w:pPr>
        <w:spacing w:after="0"/>
        <w:ind w:left="0"/>
        <w:jc w:val="both"/>
      </w:pPr>
      <w:r>
        <w:rPr>
          <w:rFonts w:ascii="Times New Roman"/>
          <w:b w:val="false"/>
          <w:i w:val="false"/>
          <w:color w:val="000000"/>
          <w:sz w:val="28"/>
        </w:rPr>
        <w:t>
      48) участвует в пределах своей компетенции в реализации государственной политики в сферах естественных монополий;</w:t>
      </w:r>
    </w:p>
    <w:bookmarkEnd w:id="81"/>
    <w:bookmarkStart w:name="z89" w:id="82"/>
    <w:p>
      <w:pPr>
        <w:spacing w:after="0"/>
        <w:ind w:left="0"/>
        <w:jc w:val="both"/>
      </w:pPr>
      <w:r>
        <w:rPr>
          <w:rFonts w:ascii="Times New Roman"/>
          <w:b w:val="false"/>
          <w:i w:val="false"/>
          <w:color w:val="000000"/>
          <w:sz w:val="28"/>
        </w:rPr>
        <w:t>
      49) направляет в уполномоченный орган заключение о целесообразности или нецелесообразности принятия мероприятий инвестиционной программы субъекта естественной монополии;</w:t>
      </w:r>
    </w:p>
    <w:bookmarkEnd w:id="82"/>
    <w:bookmarkStart w:name="z90" w:id="83"/>
    <w:p>
      <w:pPr>
        <w:spacing w:after="0"/>
        <w:ind w:left="0"/>
        <w:jc w:val="both"/>
      </w:pPr>
      <w:r>
        <w:rPr>
          <w:rFonts w:ascii="Times New Roman"/>
          <w:b w:val="false"/>
          <w:i w:val="false"/>
          <w:color w:val="000000"/>
          <w:sz w:val="28"/>
        </w:rPr>
        <w:t>
      50) разрабатывает по согласованию с уполномоченным органом план передачи на баланс и (или) в доверительное управление имущества, используемого в технологическом цикле при предоставлении регулируемых услуг;</w:t>
      </w:r>
    </w:p>
    <w:bookmarkEnd w:id="83"/>
    <w:bookmarkStart w:name="z91" w:id="84"/>
    <w:p>
      <w:pPr>
        <w:spacing w:after="0"/>
        <w:ind w:left="0"/>
        <w:jc w:val="both"/>
      </w:pPr>
      <w:r>
        <w:rPr>
          <w:rFonts w:ascii="Times New Roman"/>
          <w:b w:val="false"/>
          <w:i w:val="false"/>
          <w:color w:val="000000"/>
          <w:sz w:val="28"/>
        </w:rPr>
        <w:t>
      51) участвует в реализации генеральной схемы газификации Республики Казахстан;</w:t>
      </w:r>
    </w:p>
    <w:bookmarkEnd w:id="84"/>
    <w:bookmarkStart w:name="z92" w:id="85"/>
    <w:p>
      <w:pPr>
        <w:spacing w:after="0"/>
        <w:ind w:left="0"/>
        <w:jc w:val="both"/>
      </w:pPr>
      <w:r>
        <w:rPr>
          <w:rFonts w:ascii="Times New Roman"/>
          <w:b w:val="false"/>
          <w:i w:val="false"/>
          <w:color w:val="000000"/>
          <w:sz w:val="28"/>
        </w:rPr>
        <w:t>
      52) осуществляют государственный контроль за соблюдением требований безопасной эксплуатации газопотребляющих систем и газового оборудования бытовых и коммунально-бытовых потребителей;</w:t>
      </w:r>
    </w:p>
    <w:bookmarkEnd w:id="85"/>
    <w:bookmarkStart w:name="z93" w:id="86"/>
    <w:p>
      <w:pPr>
        <w:spacing w:after="0"/>
        <w:ind w:left="0"/>
        <w:jc w:val="both"/>
      </w:pPr>
      <w:r>
        <w:rPr>
          <w:rFonts w:ascii="Times New Roman"/>
          <w:b w:val="false"/>
          <w:i w:val="false"/>
          <w:color w:val="000000"/>
          <w:sz w:val="28"/>
        </w:rPr>
        <w:t>
      53) в пределах своей компетенции осуществляют контроль за оборотом сжиженного нефтяного газа, реализуемого в рамках плана поставки сжиженного нефтяного газа на внутренний рынок Республики Казахстан;</w:t>
      </w:r>
    </w:p>
    <w:bookmarkEnd w:id="86"/>
    <w:bookmarkStart w:name="z94" w:id="87"/>
    <w:p>
      <w:pPr>
        <w:spacing w:after="0"/>
        <w:ind w:left="0"/>
        <w:jc w:val="both"/>
      </w:pPr>
      <w:r>
        <w:rPr>
          <w:rFonts w:ascii="Times New Roman"/>
          <w:b w:val="false"/>
          <w:i w:val="false"/>
          <w:color w:val="000000"/>
          <w:sz w:val="28"/>
        </w:rPr>
        <w:t>
      54) формируют и направляют в уполномоченный орган сводные заявки на поставку сжиженного нефтяного газа на территорию области, города республиканского значения, столицы;</w:t>
      </w:r>
    </w:p>
    <w:bookmarkEnd w:id="87"/>
    <w:bookmarkStart w:name="z95" w:id="88"/>
    <w:p>
      <w:pPr>
        <w:spacing w:after="0"/>
        <w:ind w:left="0"/>
        <w:jc w:val="both"/>
      </w:pPr>
      <w:r>
        <w:rPr>
          <w:rFonts w:ascii="Times New Roman"/>
          <w:b w:val="false"/>
          <w:i w:val="false"/>
          <w:color w:val="000000"/>
          <w:sz w:val="28"/>
        </w:rPr>
        <w:t>
      55) создают комиссии по формированию сводных заявок на поставку сжиженного нефтяного газа;</w:t>
      </w:r>
    </w:p>
    <w:bookmarkEnd w:id="88"/>
    <w:bookmarkStart w:name="z96" w:id="89"/>
    <w:p>
      <w:pPr>
        <w:spacing w:after="0"/>
        <w:ind w:left="0"/>
        <w:jc w:val="both"/>
      </w:pPr>
      <w:r>
        <w:rPr>
          <w:rFonts w:ascii="Times New Roman"/>
          <w:b w:val="false"/>
          <w:i w:val="false"/>
          <w:color w:val="000000"/>
          <w:sz w:val="28"/>
        </w:rPr>
        <w:t>
      56) участвуют в реализации генеральной схемы газификации Республики Казахстан;</w:t>
      </w:r>
    </w:p>
    <w:bookmarkEnd w:id="89"/>
    <w:bookmarkStart w:name="z97" w:id="90"/>
    <w:p>
      <w:pPr>
        <w:spacing w:after="0"/>
        <w:ind w:left="0"/>
        <w:jc w:val="both"/>
      </w:pPr>
      <w:r>
        <w:rPr>
          <w:rFonts w:ascii="Times New Roman"/>
          <w:b w:val="false"/>
          <w:i w:val="false"/>
          <w:color w:val="000000"/>
          <w:sz w:val="28"/>
        </w:rPr>
        <w:t>
      57) представляют в уполномоченный орган прогноз потребления сжиженного нефтяного газа на территории области, города республиканского значения, столицы;</w:t>
      </w:r>
    </w:p>
    <w:bookmarkEnd w:id="90"/>
    <w:bookmarkStart w:name="z98" w:id="91"/>
    <w:p>
      <w:pPr>
        <w:spacing w:after="0"/>
        <w:ind w:left="0"/>
        <w:jc w:val="both"/>
      </w:pPr>
      <w:r>
        <w:rPr>
          <w:rFonts w:ascii="Times New Roman"/>
          <w:b w:val="false"/>
          <w:i w:val="false"/>
          <w:color w:val="000000"/>
          <w:sz w:val="28"/>
        </w:rPr>
        <w:t>
      58) представляют в уполномоченный орган сведения по реализации и потреблению сжиженного нефтяного газа на территории области, города республиканского значения, столицы;</w:t>
      </w:r>
    </w:p>
    <w:bookmarkEnd w:id="91"/>
    <w:bookmarkStart w:name="z99" w:id="92"/>
    <w:p>
      <w:pPr>
        <w:spacing w:after="0"/>
        <w:ind w:left="0"/>
        <w:jc w:val="both"/>
      </w:pPr>
      <w:r>
        <w:rPr>
          <w:rFonts w:ascii="Times New Roman"/>
          <w:b w:val="false"/>
          <w:i w:val="false"/>
          <w:color w:val="000000"/>
          <w:sz w:val="28"/>
        </w:rPr>
        <w:t>
      59) осуществляют государственный контроль за соблюдением требований безопасной эксплуатации бытовых баллонов и объектов систем газоснабжения бытовых и коммунально-бытовых потребителей в пределах границ населенного пункта;</w:t>
      </w:r>
    </w:p>
    <w:bookmarkEnd w:id="92"/>
    <w:bookmarkStart w:name="z100" w:id="93"/>
    <w:p>
      <w:pPr>
        <w:spacing w:after="0"/>
        <w:ind w:left="0"/>
        <w:jc w:val="both"/>
      </w:pPr>
      <w:r>
        <w:rPr>
          <w:rFonts w:ascii="Times New Roman"/>
          <w:b w:val="false"/>
          <w:i w:val="false"/>
          <w:color w:val="000000"/>
          <w:sz w:val="28"/>
        </w:rPr>
        <w:t>
      60) разрабатывает нормы потребления товарного и сжиженного нефтяного газа;</w:t>
      </w:r>
    </w:p>
    <w:bookmarkEnd w:id="93"/>
    <w:bookmarkStart w:name="z101" w:id="94"/>
    <w:p>
      <w:pPr>
        <w:spacing w:after="0"/>
        <w:ind w:left="0"/>
        <w:jc w:val="both"/>
      </w:pPr>
      <w:r>
        <w:rPr>
          <w:rFonts w:ascii="Times New Roman"/>
          <w:b w:val="false"/>
          <w:i w:val="false"/>
          <w:color w:val="000000"/>
          <w:sz w:val="28"/>
        </w:rPr>
        <w:t>
      61) разработка и внесение на утверждение в Восточно-Казахстанский областной акимат перечня особо важных локальных систем водоснабжения, являющихся безальтернативными источниками питьевого водоснабжения;</w:t>
      </w:r>
    </w:p>
    <w:bookmarkEnd w:id="94"/>
    <w:bookmarkStart w:name="z102" w:id="95"/>
    <w:p>
      <w:pPr>
        <w:spacing w:after="0"/>
        <w:ind w:left="0"/>
        <w:jc w:val="both"/>
      </w:pPr>
      <w:r>
        <w:rPr>
          <w:rFonts w:ascii="Times New Roman"/>
          <w:b w:val="false"/>
          <w:i w:val="false"/>
          <w:color w:val="000000"/>
          <w:sz w:val="28"/>
        </w:rPr>
        <w:t>
      62) разработка и представление на утверждение в Восточно-Казахстанский областной маслихат размер платы за один кубический метр поданной питьевой воды населению из особо важных групповых и локальных систем водоснабжения, являющихся безальтернативными источниками питьевого водоснабжения, по перечням, утвержденным соответственно уполномоченным органом или местными исполнительными органами областей;</w:t>
      </w:r>
    </w:p>
    <w:bookmarkEnd w:id="95"/>
    <w:bookmarkStart w:name="z103" w:id="96"/>
    <w:p>
      <w:pPr>
        <w:spacing w:after="0"/>
        <w:ind w:left="0"/>
        <w:jc w:val="both"/>
      </w:pPr>
      <w:r>
        <w:rPr>
          <w:rFonts w:ascii="Times New Roman"/>
          <w:b w:val="false"/>
          <w:i w:val="false"/>
          <w:color w:val="000000"/>
          <w:sz w:val="28"/>
        </w:rPr>
        <w:t>
      63) представление в уполномоченный орган в области коммунального хозяйства информации об утверждении перечня особо важных локальных систем водоснабжения, являющихся безальтернативными источниками питьевого водоснабжения, в том числе при внесении в него изменений и (или) дополнений;</w:t>
      </w:r>
    </w:p>
    <w:bookmarkEnd w:id="96"/>
    <w:bookmarkStart w:name="z104" w:id="97"/>
    <w:p>
      <w:pPr>
        <w:spacing w:after="0"/>
        <w:ind w:left="0"/>
        <w:jc w:val="both"/>
      </w:pPr>
      <w:r>
        <w:rPr>
          <w:rFonts w:ascii="Times New Roman"/>
          <w:b w:val="false"/>
          <w:i w:val="false"/>
          <w:color w:val="000000"/>
          <w:sz w:val="28"/>
        </w:rPr>
        <w:t>
      64) разработка и представление на утверждение в областной акимат правил норм образования и накопления коммунальных отходов;</w:t>
      </w:r>
    </w:p>
    <w:bookmarkEnd w:id="97"/>
    <w:bookmarkStart w:name="z105" w:id="98"/>
    <w:p>
      <w:pPr>
        <w:spacing w:after="0"/>
        <w:ind w:left="0"/>
        <w:jc w:val="both"/>
      </w:pPr>
      <w:r>
        <w:rPr>
          <w:rFonts w:ascii="Times New Roman"/>
          <w:b w:val="false"/>
          <w:i w:val="false"/>
          <w:color w:val="000000"/>
          <w:sz w:val="28"/>
        </w:rPr>
        <w:t>
      65) государственный контроль и надзор в области промышленной безопасности за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траволаторов, а также подъемников для лиц с ограниченными возможностями (лиц с инвалидностью) на объектах социальной инфраструктуры;</w:t>
      </w:r>
    </w:p>
    <w:bookmarkEnd w:id="98"/>
    <w:bookmarkStart w:name="z106" w:id="99"/>
    <w:p>
      <w:pPr>
        <w:spacing w:after="0"/>
        <w:ind w:left="0"/>
        <w:jc w:val="both"/>
      </w:pPr>
      <w:r>
        <w:rPr>
          <w:rFonts w:ascii="Times New Roman"/>
          <w:b w:val="false"/>
          <w:i w:val="false"/>
          <w:color w:val="000000"/>
          <w:sz w:val="28"/>
        </w:rPr>
        <w:t>
      66) осуществляет постановку на учет и снятие с учета опасных технических устройств на объектах социальной инфраструктуры;</w:t>
      </w:r>
    </w:p>
    <w:bookmarkEnd w:id="99"/>
    <w:bookmarkStart w:name="z107" w:id="100"/>
    <w:p>
      <w:pPr>
        <w:spacing w:after="0"/>
        <w:ind w:left="0"/>
        <w:jc w:val="both"/>
      </w:pPr>
      <w:r>
        <w:rPr>
          <w:rFonts w:ascii="Times New Roman"/>
          <w:b w:val="false"/>
          <w:i w:val="false"/>
          <w:color w:val="000000"/>
          <w:sz w:val="28"/>
        </w:rPr>
        <w:t>
      67) согласовывает размещаемые на подведомственной территории проекты строительства объектов по использованию возобновляемых источников энергии для производства тепловой энергии, поставляемой в систему централизованного теплоснабжения;</w:t>
      </w:r>
    </w:p>
    <w:bookmarkEnd w:id="100"/>
    <w:bookmarkStart w:name="z108" w:id="101"/>
    <w:p>
      <w:pPr>
        <w:spacing w:after="0"/>
        <w:ind w:left="0"/>
        <w:jc w:val="both"/>
      </w:pPr>
      <w:r>
        <w:rPr>
          <w:rFonts w:ascii="Times New Roman"/>
          <w:b w:val="false"/>
          <w:i w:val="false"/>
          <w:color w:val="000000"/>
          <w:sz w:val="28"/>
        </w:rPr>
        <w:t>
      68) реализация мероприятий по субсидированию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по перечню, утвержденному Правительством Республики Казахстан;</w:t>
      </w:r>
    </w:p>
    <w:bookmarkEnd w:id="101"/>
    <w:bookmarkStart w:name="z109" w:id="102"/>
    <w:p>
      <w:pPr>
        <w:spacing w:after="0"/>
        <w:ind w:left="0"/>
        <w:jc w:val="both"/>
      </w:pPr>
      <w:r>
        <w:rPr>
          <w:rFonts w:ascii="Times New Roman"/>
          <w:b w:val="false"/>
          <w:i w:val="false"/>
          <w:color w:val="000000"/>
          <w:sz w:val="28"/>
        </w:rPr>
        <w:t>
      69) согласование специальных технических условий при проектировании физическими и юридическими лицами объектов, имеющих специфические параметры (характеристики, свойства) по заданным габаритам, расчетной мощности, технологическим процессам, функциональному назначению, а также иным способом условиям, по которым в Республики Казахстан отсутствуют нормы;</w:t>
      </w:r>
    </w:p>
    <w:bookmarkEnd w:id="102"/>
    <w:bookmarkStart w:name="z110" w:id="103"/>
    <w:p>
      <w:pPr>
        <w:spacing w:after="0"/>
        <w:ind w:left="0"/>
        <w:jc w:val="both"/>
      </w:pPr>
      <w:r>
        <w:rPr>
          <w:rFonts w:ascii="Times New Roman"/>
          <w:b w:val="false"/>
          <w:i w:val="false"/>
          <w:color w:val="000000"/>
          <w:sz w:val="28"/>
        </w:rPr>
        <w:t>
      70) осуществляет субсидирование затрат энергопроизводящих организаций на приобретение топлива для бесперебойного проведения отопительного сезона в порядке, определяемом уполномоченным органом;</w:t>
      </w:r>
    </w:p>
    <w:bookmarkEnd w:id="103"/>
    <w:bookmarkStart w:name="z111" w:id="104"/>
    <w:p>
      <w:pPr>
        <w:spacing w:after="0"/>
        <w:ind w:left="0"/>
        <w:jc w:val="both"/>
      </w:pPr>
      <w:r>
        <w:rPr>
          <w:rFonts w:ascii="Times New Roman"/>
          <w:b w:val="false"/>
          <w:i w:val="false"/>
          <w:color w:val="000000"/>
          <w:sz w:val="28"/>
        </w:rPr>
        <w:t>
      71) выполнения планового показателя по достижению ежегодного объема ввода жилья;</w:t>
      </w:r>
    </w:p>
    <w:bookmarkEnd w:id="104"/>
    <w:bookmarkStart w:name="z112" w:id="105"/>
    <w:p>
      <w:pPr>
        <w:spacing w:after="0"/>
        <w:ind w:left="0"/>
        <w:jc w:val="both"/>
      </w:pPr>
      <w:r>
        <w:rPr>
          <w:rFonts w:ascii="Times New Roman"/>
          <w:b w:val="false"/>
          <w:i w:val="false"/>
          <w:color w:val="000000"/>
          <w:sz w:val="28"/>
        </w:rPr>
        <w:t>
      72) разработка и реализация бюджетных программ, плана мероприятий по реализации Программы развития территории области по развитию строительной деятельности, области энергетики и жилищно-коммунального хозяйства;</w:t>
      </w:r>
    </w:p>
    <w:bookmarkEnd w:id="105"/>
    <w:bookmarkStart w:name="z113" w:id="106"/>
    <w:p>
      <w:pPr>
        <w:spacing w:after="0"/>
        <w:ind w:left="0"/>
        <w:jc w:val="both"/>
      </w:pPr>
      <w:r>
        <w:rPr>
          <w:rFonts w:ascii="Times New Roman"/>
          <w:b w:val="false"/>
          <w:i w:val="false"/>
          <w:color w:val="000000"/>
          <w:sz w:val="28"/>
        </w:rPr>
        <w:t>
      73) осуществляет иные функции, предусмотренные законодательством Республики Казахстан.</w:t>
      </w:r>
    </w:p>
    <w:bookmarkEnd w:id="106"/>
    <w:bookmarkStart w:name="z114" w:id="107"/>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 коллегиальных органов (при наличии)</w:t>
      </w:r>
    </w:p>
    <w:bookmarkEnd w:id="107"/>
    <w:bookmarkStart w:name="z115" w:id="108"/>
    <w:p>
      <w:pPr>
        <w:spacing w:after="0"/>
        <w:ind w:left="0"/>
        <w:jc w:val="both"/>
      </w:pPr>
      <w:r>
        <w:rPr>
          <w:rFonts w:ascii="Times New Roman"/>
          <w:b w:val="false"/>
          <w:i w:val="false"/>
          <w:color w:val="000000"/>
          <w:sz w:val="28"/>
        </w:rPr>
        <w:t>
      15. Руководство Управлением осуществляется первым руководителем, который несет персональную ответственность за выполнение возложенных на Управление задач и осуществление им своих полномочий.</w:t>
      </w:r>
    </w:p>
    <w:bookmarkEnd w:id="108"/>
    <w:bookmarkStart w:name="z116" w:id="109"/>
    <w:p>
      <w:pPr>
        <w:spacing w:after="0"/>
        <w:ind w:left="0"/>
        <w:jc w:val="both"/>
      </w:pPr>
      <w:r>
        <w:rPr>
          <w:rFonts w:ascii="Times New Roman"/>
          <w:b w:val="false"/>
          <w:i w:val="false"/>
          <w:color w:val="000000"/>
          <w:sz w:val="28"/>
        </w:rPr>
        <w:t>
      16. Первый руководитель Управления назначается на должность и освобождается от должности акимом Восточно-Казахстанской области в соответствии с законодательством Республики Казахстан.</w:t>
      </w:r>
    </w:p>
    <w:bookmarkEnd w:id="109"/>
    <w:bookmarkStart w:name="z117" w:id="110"/>
    <w:p>
      <w:pPr>
        <w:spacing w:after="0"/>
        <w:ind w:left="0"/>
        <w:jc w:val="both"/>
      </w:pPr>
      <w:r>
        <w:rPr>
          <w:rFonts w:ascii="Times New Roman"/>
          <w:b w:val="false"/>
          <w:i w:val="false"/>
          <w:color w:val="000000"/>
          <w:sz w:val="28"/>
        </w:rPr>
        <w:t>
      17. Первый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10"/>
    <w:bookmarkStart w:name="z118" w:id="111"/>
    <w:p>
      <w:pPr>
        <w:spacing w:after="0"/>
        <w:ind w:left="0"/>
        <w:jc w:val="both"/>
      </w:pPr>
      <w:r>
        <w:rPr>
          <w:rFonts w:ascii="Times New Roman"/>
          <w:b w:val="false"/>
          <w:i w:val="false"/>
          <w:color w:val="000000"/>
          <w:sz w:val="28"/>
        </w:rPr>
        <w:t>
      18. Полномочия первого руководителя Управления:</w:t>
      </w:r>
    </w:p>
    <w:bookmarkEnd w:id="111"/>
    <w:bookmarkStart w:name="z119" w:id="112"/>
    <w:p>
      <w:pPr>
        <w:spacing w:after="0"/>
        <w:ind w:left="0"/>
        <w:jc w:val="both"/>
      </w:pPr>
      <w:r>
        <w:rPr>
          <w:rFonts w:ascii="Times New Roman"/>
          <w:b w:val="false"/>
          <w:i w:val="false"/>
          <w:color w:val="000000"/>
          <w:sz w:val="28"/>
        </w:rPr>
        <w:t>
      1) без доверенности действует от имени Управления;</w:t>
      </w:r>
    </w:p>
    <w:bookmarkEnd w:id="112"/>
    <w:bookmarkStart w:name="z120" w:id="113"/>
    <w:p>
      <w:pPr>
        <w:spacing w:after="0"/>
        <w:ind w:left="0"/>
        <w:jc w:val="both"/>
      </w:pPr>
      <w:r>
        <w:rPr>
          <w:rFonts w:ascii="Times New Roman"/>
          <w:b w:val="false"/>
          <w:i w:val="false"/>
          <w:color w:val="000000"/>
          <w:sz w:val="28"/>
        </w:rPr>
        <w:t>
      2) представляет интересы Управления во всех государственных органах и иных организациях, выдает доверенности на представление интересов Управления в судебных, правоохранительных и иных государственных (негосударственных) органах;</w:t>
      </w:r>
    </w:p>
    <w:bookmarkEnd w:id="113"/>
    <w:bookmarkStart w:name="z121" w:id="114"/>
    <w:p>
      <w:pPr>
        <w:spacing w:after="0"/>
        <w:ind w:left="0"/>
        <w:jc w:val="both"/>
      </w:pPr>
      <w:r>
        <w:rPr>
          <w:rFonts w:ascii="Times New Roman"/>
          <w:b w:val="false"/>
          <w:i w:val="false"/>
          <w:color w:val="000000"/>
          <w:sz w:val="28"/>
        </w:rPr>
        <w:t>
      3) заключает договоры;</w:t>
      </w:r>
    </w:p>
    <w:bookmarkEnd w:id="114"/>
    <w:bookmarkStart w:name="z122" w:id="115"/>
    <w:p>
      <w:pPr>
        <w:spacing w:after="0"/>
        <w:ind w:left="0"/>
        <w:jc w:val="both"/>
      </w:pPr>
      <w:r>
        <w:rPr>
          <w:rFonts w:ascii="Times New Roman"/>
          <w:b w:val="false"/>
          <w:i w:val="false"/>
          <w:color w:val="000000"/>
          <w:sz w:val="28"/>
        </w:rPr>
        <w:t>
      4) издает приказы и дает указания обязательные для всех работников Управления;</w:t>
      </w:r>
    </w:p>
    <w:bookmarkEnd w:id="115"/>
    <w:bookmarkStart w:name="z123" w:id="116"/>
    <w:p>
      <w:pPr>
        <w:spacing w:after="0"/>
        <w:ind w:left="0"/>
        <w:jc w:val="both"/>
      </w:pPr>
      <w:r>
        <w:rPr>
          <w:rFonts w:ascii="Times New Roman"/>
          <w:b w:val="false"/>
          <w:i w:val="false"/>
          <w:color w:val="000000"/>
          <w:sz w:val="28"/>
        </w:rPr>
        <w:t>
      5) в соответствии с законодательством назначает на должности и освобождает от должностей работников Управления;</w:t>
      </w:r>
    </w:p>
    <w:bookmarkEnd w:id="116"/>
    <w:bookmarkStart w:name="z124" w:id="117"/>
    <w:p>
      <w:pPr>
        <w:spacing w:after="0"/>
        <w:ind w:left="0"/>
        <w:jc w:val="both"/>
      </w:pPr>
      <w:r>
        <w:rPr>
          <w:rFonts w:ascii="Times New Roman"/>
          <w:b w:val="false"/>
          <w:i w:val="false"/>
          <w:color w:val="000000"/>
          <w:sz w:val="28"/>
        </w:rPr>
        <w:t>
      6) в установленном законодательством порядке поощряет и налагает дисциплинарные взыскания на работников Управления;</w:t>
      </w:r>
    </w:p>
    <w:bookmarkEnd w:id="117"/>
    <w:bookmarkStart w:name="z125" w:id="118"/>
    <w:p>
      <w:pPr>
        <w:spacing w:after="0"/>
        <w:ind w:left="0"/>
        <w:jc w:val="both"/>
      </w:pPr>
      <w:r>
        <w:rPr>
          <w:rFonts w:ascii="Times New Roman"/>
          <w:b w:val="false"/>
          <w:i w:val="false"/>
          <w:color w:val="000000"/>
          <w:sz w:val="28"/>
        </w:rPr>
        <w:t>
      7) утверждает положения о структурных подразделениях Управления, должностные инструкции работников Управления;</w:t>
      </w:r>
    </w:p>
    <w:bookmarkEnd w:id="118"/>
    <w:bookmarkStart w:name="z126" w:id="119"/>
    <w:p>
      <w:pPr>
        <w:spacing w:after="0"/>
        <w:ind w:left="0"/>
        <w:jc w:val="both"/>
      </w:pPr>
      <w:r>
        <w:rPr>
          <w:rFonts w:ascii="Times New Roman"/>
          <w:b w:val="false"/>
          <w:i w:val="false"/>
          <w:color w:val="000000"/>
          <w:sz w:val="28"/>
        </w:rPr>
        <w:t>
      8) принимает необходимые меры по противодействию коррупции и несет за это персональную ответственность;</w:t>
      </w:r>
    </w:p>
    <w:bookmarkEnd w:id="119"/>
    <w:bookmarkStart w:name="z127" w:id="120"/>
    <w:p>
      <w:pPr>
        <w:spacing w:after="0"/>
        <w:ind w:left="0"/>
        <w:jc w:val="both"/>
      </w:pPr>
      <w:r>
        <w:rPr>
          <w:rFonts w:ascii="Times New Roman"/>
          <w:b w:val="false"/>
          <w:i w:val="false"/>
          <w:color w:val="000000"/>
          <w:sz w:val="28"/>
        </w:rPr>
        <w:t>
      9) осуществляет иные полномочия в соответствии с законодательством Республики Казахстан.</w:t>
      </w:r>
    </w:p>
    <w:bookmarkEnd w:id="120"/>
    <w:bookmarkStart w:name="z128" w:id="121"/>
    <w:p>
      <w:pPr>
        <w:spacing w:after="0"/>
        <w:ind w:left="0"/>
        <w:jc w:val="both"/>
      </w:pPr>
      <w:r>
        <w:rPr>
          <w:rFonts w:ascii="Times New Roman"/>
          <w:b w:val="false"/>
          <w:i w:val="false"/>
          <w:color w:val="000000"/>
          <w:sz w:val="28"/>
        </w:rPr>
        <w:t>
      Исполнение полномочий первого руководителя Управления в период его отсутствия осуществляется лицом, его замещающим в соответствии с действующим законодательством.</w:t>
      </w:r>
    </w:p>
    <w:bookmarkEnd w:id="121"/>
    <w:bookmarkStart w:name="z129" w:id="122"/>
    <w:p>
      <w:pPr>
        <w:spacing w:after="0"/>
        <w:ind w:left="0"/>
        <w:jc w:val="both"/>
      </w:pPr>
      <w:r>
        <w:rPr>
          <w:rFonts w:ascii="Times New Roman"/>
          <w:b w:val="false"/>
          <w:i w:val="false"/>
          <w:color w:val="000000"/>
          <w:sz w:val="28"/>
        </w:rPr>
        <w:t>
      19. Первый руководитель определяет полномочия своих заместителей в соответствии с действующим законодательством.</w:t>
      </w:r>
    </w:p>
    <w:bookmarkEnd w:id="122"/>
    <w:bookmarkStart w:name="z130" w:id="123"/>
    <w:p>
      <w:pPr>
        <w:spacing w:after="0"/>
        <w:ind w:left="0"/>
        <w:jc w:val="left"/>
      </w:pPr>
      <w:r>
        <w:rPr>
          <w:rFonts w:ascii="Times New Roman"/>
          <w:b/>
          <w:i w:val="false"/>
          <w:color w:val="000000"/>
        </w:rPr>
        <w:t xml:space="preserve"> Глава 4. Имущество государственного органа</w:t>
      </w:r>
    </w:p>
    <w:bookmarkEnd w:id="123"/>
    <w:bookmarkStart w:name="z131" w:id="124"/>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24"/>
    <w:bookmarkStart w:name="z132" w:id="125"/>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25"/>
    <w:bookmarkStart w:name="z133" w:id="126"/>
    <w:p>
      <w:pPr>
        <w:spacing w:after="0"/>
        <w:ind w:left="0"/>
        <w:jc w:val="both"/>
      </w:pPr>
      <w:r>
        <w:rPr>
          <w:rFonts w:ascii="Times New Roman"/>
          <w:b w:val="false"/>
          <w:i w:val="false"/>
          <w:color w:val="000000"/>
          <w:sz w:val="28"/>
        </w:rPr>
        <w:t>
      21. Имущество, закрепленное за Управлением, относится к коммунальной собственности Восточно-Казахстанской области.</w:t>
      </w:r>
    </w:p>
    <w:bookmarkEnd w:id="126"/>
    <w:bookmarkStart w:name="z134" w:id="127"/>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27"/>
    <w:bookmarkStart w:name="z135" w:id="128"/>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28"/>
    <w:bookmarkStart w:name="z136" w:id="129"/>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129"/>
    <w:bookmarkStart w:name="z137" w:id="130"/>
    <w:p>
      <w:pPr>
        <w:spacing w:after="0"/>
        <w:ind w:left="0"/>
        <w:jc w:val="both"/>
      </w:pPr>
      <w:r>
        <w:rPr>
          <w:rFonts w:ascii="Times New Roman"/>
          <w:b w:val="false"/>
          <w:i w:val="false"/>
          <w:color w:val="000000"/>
          <w:sz w:val="28"/>
        </w:rPr>
        <w:t>
      Перечень организаций, находящихся в ведении Управления</w:t>
      </w:r>
    </w:p>
    <w:bookmarkEnd w:id="130"/>
    <w:bookmarkStart w:name="z138" w:id="131"/>
    <w:p>
      <w:pPr>
        <w:spacing w:after="0"/>
        <w:ind w:left="0"/>
        <w:jc w:val="both"/>
      </w:pPr>
      <w:r>
        <w:rPr>
          <w:rFonts w:ascii="Times New Roman"/>
          <w:b w:val="false"/>
          <w:i w:val="false"/>
          <w:color w:val="000000"/>
          <w:sz w:val="28"/>
        </w:rPr>
        <w:t>
      1. Товарищество с ограниченной ответственностью "Жилищно-эксплуатационное управление Восточно-Казахстанской области".</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 xml:space="preserve">от "6" апреля 2023 года </w:t>
            </w:r>
            <w:r>
              <w:br/>
            </w:r>
            <w:r>
              <w:rPr>
                <w:rFonts w:ascii="Times New Roman"/>
                <w:b w:val="false"/>
                <w:i w:val="false"/>
                <w:color w:val="000000"/>
                <w:sz w:val="20"/>
              </w:rPr>
              <w:t>№ 70</w:t>
            </w:r>
          </w:p>
        </w:tc>
      </w:tr>
    </w:tbl>
    <w:bookmarkStart w:name="z140" w:id="132"/>
    <w:p>
      <w:pPr>
        <w:spacing w:after="0"/>
        <w:ind w:left="0"/>
        <w:jc w:val="left"/>
      </w:pPr>
      <w:r>
        <w:rPr>
          <w:rFonts w:ascii="Times New Roman"/>
          <w:b/>
          <w:i w:val="false"/>
          <w:color w:val="000000"/>
        </w:rPr>
        <w:t xml:space="preserve"> Отмененные постановления Восточно-Казахстанского областного акимата</w:t>
      </w:r>
    </w:p>
    <w:bookmarkEnd w:id="132"/>
    <w:bookmarkStart w:name="z141" w:id="133"/>
    <w:p>
      <w:pPr>
        <w:spacing w:after="0"/>
        <w:ind w:left="0"/>
        <w:jc w:val="both"/>
      </w:pPr>
      <w:r>
        <w:rPr>
          <w:rFonts w:ascii="Times New Roman"/>
          <w:b w:val="false"/>
          <w:i w:val="false"/>
          <w:color w:val="000000"/>
          <w:sz w:val="28"/>
        </w:rPr>
        <w:t>
      1. Постановление Восточно-Казахстанского областного акимата от 1 августа 2013 года №199 "О некоторых вопросах государственного учреждения "Управление строительства, архитектуры и градостроительства Восточно-Казахстанской области".</w:t>
      </w:r>
    </w:p>
    <w:bookmarkEnd w:id="133"/>
    <w:bookmarkStart w:name="z142" w:id="134"/>
    <w:p>
      <w:pPr>
        <w:spacing w:after="0"/>
        <w:ind w:left="0"/>
        <w:jc w:val="both"/>
      </w:pPr>
      <w:r>
        <w:rPr>
          <w:rFonts w:ascii="Times New Roman"/>
          <w:b w:val="false"/>
          <w:i w:val="false"/>
          <w:color w:val="000000"/>
          <w:sz w:val="28"/>
        </w:rPr>
        <w:t>
      2. Постановление Восточно-Казахстанского областного акимата от 2 июня 2015 года №132 "О внесении изменения в постановление Восточно-Казахстанского акимата от 1 августа 2013 года №199 "О некоторых вопросах государственного учреждения "Управление строительства, архитектуры и градостроительства Восточно-Казахстанской области".</w:t>
      </w:r>
    </w:p>
    <w:bookmarkEnd w:id="134"/>
    <w:bookmarkStart w:name="z143" w:id="135"/>
    <w:p>
      <w:pPr>
        <w:spacing w:after="0"/>
        <w:ind w:left="0"/>
        <w:jc w:val="both"/>
      </w:pPr>
      <w:r>
        <w:rPr>
          <w:rFonts w:ascii="Times New Roman"/>
          <w:b w:val="false"/>
          <w:i w:val="false"/>
          <w:color w:val="000000"/>
          <w:sz w:val="28"/>
        </w:rPr>
        <w:t>
      3. Постановление Восточно-Казахстанского областного акимата от 21 ноября 2016 года №351 "О внесении изменения в постановление Восточно-Казахстанского акимата от 1 августа 2013 года №199 "О некоторых вопросах государственного учреждения "Управление строительства, архитектуры и градостроительства Восточно-Казахстанской области".</w:t>
      </w:r>
    </w:p>
    <w:bookmarkEnd w:id="135"/>
    <w:bookmarkStart w:name="z144" w:id="136"/>
    <w:p>
      <w:pPr>
        <w:spacing w:after="0"/>
        <w:ind w:left="0"/>
        <w:jc w:val="both"/>
      </w:pPr>
      <w:r>
        <w:rPr>
          <w:rFonts w:ascii="Times New Roman"/>
          <w:b w:val="false"/>
          <w:i w:val="false"/>
          <w:color w:val="000000"/>
          <w:sz w:val="28"/>
        </w:rPr>
        <w:t>
      4. Постановление Восточно-Казахстанского областного акимата от 21 сентября 2017 года №242 "О внесении изменения в постановление Восточно-Казахстанского акимата от 1 августа 2013 года №199 "О некоторых вопросах государственного учреждения "Управление строительства, архитектуры и градостроительства Восточно-Казахстанской области".</w:t>
      </w:r>
    </w:p>
    <w:bookmarkEnd w:id="136"/>
    <w:bookmarkStart w:name="z145" w:id="137"/>
    <w:p>
      <w:pPr>
        <w:spacing w:after="0"/>
        <w:ind w:left="0"/>
        <w:jc w:val="both"/>
      </w:pPr>
      <w:r>
        <w:rPr>
          <w:rFonts w:ascii="Times New Roman"/>
          <w:b w:val="false"/>
          <w:i w:val="false"/>
          <w:color w:val="000000"/>
          <w:sz w:val="28"/>
        </w:rPr>
        <w:t>
      5. Постановление Восточно-Казахстанского областного акимата от 14 марта 2022 года №60 "О внесении изменения в постановление Восточно-Казахстанского акимата от 1 августа 2013 года №199 "О некоторых вопросах государственного учреждения "Управление строительства, архитектуры и градостроительства Восточно-Казахстанской области".</w:t>
      </w:r>
    </w:p>
    <w:bookmarkEnd w:id="137"/>
    <w:bookmarkStart w:name="z146" w:id="138"/>
    <w:p>
      <w:pPr>
        <w:spacing w:after="0"/>
        <w:ind w:left="0"/>
        <w:jc w:val="both"/>
      </w:pPr>
      <w:r>
        <w:rPr>
          <w:rFonts w:ascii="Times New Roman"/>
          <w:b w:val="false"/>
          <w:i w:val="false"/>
          <w:color w:val="000000"/>
          <w:sz w:val="28"/>
        </w:rPr>
        <w:t>
      6. Постановление Восточно-Казахстанского областного акимата от 29 декабря 2017 года №368 "Об утверждении положения государственного учреждения "Управление энергетики и жилищно-коммунального хозяйства Восточно-Казахстанской области".</w:t>
      </w:r>
    </w:p>
    <w:bookmarkEnd w:id="138"/>
    <w:bookmarkStart w:name="z147" w:id="139"/>
    <w:p>
      <w:pPr>
        <w:spacing w:after="0"/>
        <w:ind w:left="0"/>
        <w:jc w:val="both"/>
      </w:pPr>
      <w:r>
        <w:rPr>
          <w:rFonts w:ascii="Times New Roman"/>
          <w:b w:val="false"/>
          <w:i w:val="false"/>
          <w:color w:val="000000"/>
          <w:sz w:val="28"/>
        </w:rPr>
        <w:t>
      7. Постановление Восточно-Казахстанского областного акимата от 19 марта 2021 года №87 "О внесении изменения в постановление Восточно-Казахстанского акимата от 29 декабря 2017 года №368 "Об утверждении положения государственного учреждения "Управление энергетики и жилищно-коммунального хозяйства Восточно-Казахстанской области".</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