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aaf3" w14:textId="997a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Сауран на 2023-2024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27 сентября 2023 года № 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району Сауран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района Сауран.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года № 65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району Сауран на 2023-2024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району Сауран на 2023-2024 годы (далее -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приказами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 и заместителя Премьер – 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принят с учетом сведений о состоянии геоботанического обследования пастбищ, сведений о ветеринарно – 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по управлению пастбищами и их использованию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района Сауран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района Сауран,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района Сауран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нормы потребления воды на территории района Сауран,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района Сауран,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селах, сельских округах района Сауран,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данные о количестве гуртов, отар, табунов, сформированных по видам и половозрастным группам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формировании поголовья сельскохозяйственных животных для выпаса на отгонных пастбищах,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Район Сауран расположен в северной части Туркестанской области. На севере граничит с Созакским районом, на юге Отырарским районом, на востоке Байдибекским районом, на юго-востоке Ордабасинским районом, на западе Жанакорганским районом Кызылординской области. Северо-восточная и юго-восточная часть территории района представляет собой равнину с горным основанием. Территория землепользования расположена в засушливой зоне. На большей части территории растут такие растения как полынь, верблюжья колючка, болотная трава и другие виды растений. Площадь естественной растительности для выпаса скота распределена по всей территории района.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районе Сауран расположены 12 сельских округов и 36 сельских населенных пунктов.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Климат района Сауран континентальный. Расположен у подножия горы Каратау, в холодные дни составляет 160-180 дней с годовой влажностью воздуха 330-390 мм. В зимние месяцы толщина снега достигает 20-40 см. Продолжительность длится 120-160 дней. Землистая кора имеет влажную светло-серую почву. Зима короткая, мягкая, лето длинное, жаркое. В течение года снег выпадает около 40 дней. Но не ложится слишком много и быстро тает. Самый холодный месяц-средняя температура января -8-10℃ холоднее. Средняя толщина снежного покрова 20-40 см. Снег выпадает в конце ноября, начале декабря, а начинает таять в феврале марте.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количество осадков составляет 200-380 мм. Большая часть ветра дует с восточного, юго-восточного направления. Средняя скорость 3-5 метров в секунду. Под воздействием ветра летом образуется сухой и жаркий период с понижением гидротермального показателя района (0,3-0,4).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Поверхностные воды: река Сырдария - протяженность 95 км, река Қарашық 50 км, река Шылбыр 20 км, река Жаңақорған 30 км, река Иқан 35 км, общая протяженность составляет 230 км. Кроме того, используются плотины и пруды для снабжения водой сельского хозяйства района.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Основной отраслью сельского хозяйства района является растениеводство, животноводство, садоводство. Площадь сельскохозяйственных угодий района составляет 388 843 га, в том числе пашни 44 441 га, сенокосы 3257 га, пастбища 344 402 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Численность поголовья сельскохозяйственных животных на территории района составляет: 3576 голов верблюдов, 88218 голов крупного рогатого скота, 460986 голов мелкого рогатого скота, 16726 голов лошадей.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территории района действует 12 ветеринарных пунктов, 20 мест купки животных, 13 пунктов искусственного осеменения.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Общая площадь территории района Сауран – 721 745 га, в том числе пастбищные угодья – 344 402 га.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земель по категориям: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земли сельскохозяйственного назначения – 388 843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земли населенных пунктов – 62 273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земли промышленности, транспорта, связи, космической деятельности, обороны, национальной безопасности и иного несельскохозяйственного назначения – 6 729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земли особо охраняемых природных территорий, земли оздоровительного, рекреационного и историко–культурного назначения – 39 424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лесного фонда – 66 145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земли водного фонда – 2 429 га;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продуктивности пастбищ использовались данные геоботанических исследований. Средняя урожайность сухой массы пастбищных угодий составляет 5,3 ц/га, кормовой единицы 3,1 ц/га.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Определение пастбищного потенциала, основано на данных о его производительности в пастбищный период. Ориентировочно для скота были получены следующие нормы кормов (в среднем для одного скота): крупно рогатый скот – 4 кг, мелко рогатый скот – 2 кг, лошадь и верблюд – 6 кг. Продолжительность пастбищного периода составляет 180-200 дней. В этом контексте, зная продуктивность пастбищ, объем потребности в кормах для животных за день, продолжительность пастбищного периода, можно определить емкость пастбищ.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Особенности выпаса сельскохозяйственных животных на культурных и аридных пастбищах: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календарный график по использованию пастбищ, устанавливающий сезонные маршруты выпаса и перегона сельскохозяйственных животных, а также продолжительность пастбищеоборота;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почва зависит от климатической зоны, видов сельскохозяйственных животных, а также от пастбищного 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степной – 160-180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пустынный – 160-180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скота: минимальная для молочного крупного рогатого скота, максимальная для мясного крупного рогатого скота, овец, лошадей, верблюдов и зависит от глубины и плотности снежного покрова и других факторов.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 о сервитутах для перегона скота.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району используют пастбища площадью 344 402 га. 569 506 голов скота (88218 голов крупного рогатого скота, 16726 голов лошадей, 460 986 голов мелкого рогатого скота, 3 576 верблюдов) в районе используют 49 614 га пастбищ. Среди этих животных всего в одном месте содержится и откармливается 71362 голов (8 625 голов крупного рогатого скота, 253 голов лошадей, 59 693 мелкий рогатый скот).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проблемы недостаточного количества пастбищных угодий в районе Сауран, необходимо снизить нагрузку на пастбищные угодья и перевести с пастбищно-стойловой системы на систему не требующую выпаса (откорм).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центнер;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℃ – показатель Цельсия.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территорий административно-территориальной единицы в разрезе категорий земель, собственников земельных участков и землепользователей на оснований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инфраструктурой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отсутствует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на отдаленных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возврата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отдаленных пастбищах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Майдантал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Жибек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Карашык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Ески Икан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Икан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Ушкайык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Иассы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Орангай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Жуйнек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стадо, отаров,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(количество)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(количество)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(количество)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Майдантал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Жибек жолы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Карашык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Ески Икан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Икан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Ушкайык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Иассы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Орангай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Жуйнек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формировании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(гектар)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для нужд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пастбища на одно поголовье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пастбища на одно поголовье по нормативу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требующееся пастбище (гектар)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Бабайкорган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 -4700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 -3932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-1900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Майдантал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 -9783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 -42497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-1290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Жибек жолы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 -6646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 -75248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-3046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Шорнак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 -6912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 -38749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-828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Карашык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 -4468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 -37671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Ески Икан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 -11131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 -39473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-1547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 Икан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 -20417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 -43601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-2644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Ушкайык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 -4196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 -42183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-598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Иассы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 -6012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 -38024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-1354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Орангай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 -5122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 -37011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-866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Шага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 -6394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 л-36024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-557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-1186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Жуйнек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 -2437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 -35914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-833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