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311" w14:textId="fd9f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2022 года № 21-176-VIІ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6 ноября 2023 года № 6-62-VIII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районном бюджете на 2023-2025 годы" от 23 декабря 2022 года № 21-176-VIІ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Келесского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12 023 334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2 458 106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9 433 293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12 458 246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300 678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113 322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735 590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414 000 тысяч тенге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113 322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434 912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6-62-VIII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21-176-VII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