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2a2f" w14:textId="6872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Келесского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сентября 2023 года № 5-53-VIII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32518)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Келесского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решение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возложить на руководителя аппарата маслихата Келесского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Келесского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5-53-VIII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Келесского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Келесского района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Келесского районного маслихата.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12)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второй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