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bd31" w14:textId="8a6b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Келесскому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14 июля 2023 года № 4-33-VIII. Утратило силу решением Келесского районного маслихата Туркестанской области от 6 ноября 2023 года № 6-68-VIII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Келесского районного маслихата Туркестанской области от 06.11.2023 № 6-68-VIII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Келесский районный маслихатРЕШИЛ: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Временныйисполняющий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