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53b0" w14:textId="1225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29 декабря 2022 года № 24/137-VII "О бюджетах города,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21 декабря 2023 года № 8/50-VIII.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29 декабря 2022 года № 24/137-VI "О бюджетах города,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2023-2025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2023-2025 годы согласно приложении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Зертасского сельского округа на 2023-2025 годы согласно приложении 16, 17 и 18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Кемекалганского сельского округа на 2023-2025 годы согласно приложении 19, 20 и 21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Киелитасского сельского округа на 2023-2025 годы согласно приложении 25, 26 и 27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4 652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Каратюбинского сельского округа на 2023-2025 годы согласно приложении 28, 29 и 30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Тасарыкского сельского округа на 2023-2025 годы согласно приложении 37, 38 и 39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24/137-VII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