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5e31f6" w14:textId="d5e31f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и дополнения в постановление акимата Созакского района от 24 мая 2023 года № 124 "Об утверждении методики оценки деятельности административных государственных служащих исполнительных органов финансируемых из районного бюджета и административных государственных служащих аппарата акима Созакского района корпуса "Б"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Созакского района Туркестанской области от 17 июля 2023 года № 163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Акимат Созакского района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Созакского района от 24 мая 2023 года № 124 Об утверждении методики оценки деятельности административных государственных служащих исполнительных органов финансируемых из районного бюджета и административных государственных служащих аппарата акима Созакского района корпуса "Б" следующее изменение и дополнение: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подпунктам 11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"11) оцениваемый период – период оценки результатов работы государственного служащего.";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12)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индивидуальный план работы – документ, предусматривающий КЦИ служащего корпуса "Б" на оцениваемый период, и составляемый совместно с непосредственным руководителем и утверждаемый вышестоящим руководителем";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> 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Оценка деятельности административных государственных служащих корпуса "Б" (далее – оценка) проводится для определения эффективности и качества их работы посредством единой информационной системы по управлению персоналом (далее – информационная система). При этом в случае отсутствия технической возможности оценка проводится на бумажных носителях, либо в информационных системах, функционирующих в государственных органах.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осуществляется на основании результатов достижения КЦИ, методами ранжирования и 360 в зависимости от категории должности оцениваемого лица.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служащих корпуса "Б" государственных органов, в которых введена система автоматизированной оценки проводится с учетом особенностей, определенными внутренними документами данных государственных органов.";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> 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Оценка не проводится в случаях, если срок пребывания оцениваемого служащего на конкретной должности в оцениваемом периоде составляет менее одного месяца. Если в период проведения оценки оцениваемый служащий находится в трудовом или социальном отпуске, периоде временной нетрудоспособности, командировке, стажировке, переподготовке или повышении квалификации, оценка служащего по достижению КЦИ, оценка по методу ранжирования и/или 360 проводится без его участия в установленные пунктом 5 сроки.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оценка служащих находящихся в социальных отпусках, периоде временной нетрудоспособности за период работы с 1 июля 2021 года по 31 декабря 2022 года осуществляется в порядке установленным главой 6 настоящей Методики.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> 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Результаты достижения КЦИ и результаты оценки по методу ранжирования являются основанием для принятия решений по выплате бонусов, поощрению, обучению, ротации, повышению, понижению в государственной должности либо увольнению.";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> 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"12. Служба управления персоналом обеспечивает ознакомление оцениваемого служащего с результатами оценки в течение двух рабочих дней со дня ее завершения.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Ознакомление служащих, указанных в части второй пункта 5 настоящей Методики, осуществляется посредством направления заказного письма с уведомлением о его вручении и/или телефонограммы и/или телеграммы и/или текстового сообщения по абонентскому номеру сотовой связи или по электронному адресу либо с использованием иных средств связи, обеспечивающих фиксацию извещения или вызова.";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главой 6 в следующего содержания: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6. Порядок оценки деятельности административных государственных служащих корпуса "Б" за период работы с 1 июля 2021 года по 31 декабря 2022 года, находящихся в социальных отпусках, периоде временной нетрудоспособности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КЦИ определяются непосредственным руководителем в индивидуальном плане работы административного государственного служащего корпуса "Б", составляемого в течение 10 рабочих дней после начала оцениваемого периода по форме, согласно приложению 9 к настоящей Методике.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Индивидуальный план работы, с соответствующими КЦИ, утверждается вышестоящим руководителем.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В случае если непосредственным руководителем служащего корпуса "Б" является первый руководитель государственного органа (местного исполнительного органа), индивидуальный план работы утверждается данным должностным лицом.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КЦИ являются: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конкретными (точно определяется результат с указанием ожидаемого положительного изменения, который необходимо достичь);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измеримыми (определяются конкретные критерии для измерения достижения КЦИ);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достижимыми (КЦИ определяются с учетом имеющихся ресурсов, полномочий и ограничений);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ограниченными во времени (определяется срок достижения КЦИ в течение оцениваемого периода);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5)ориентированы на реализацию стратегических целей государственного органа, соглашения служащего корпуса "А".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48. Количество КЦИ составляет 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Порядок оценки достижения КЦИ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49. Для проведения оценки непосредственный руководитель служащего корпуса "Б" заполняет лист оценки по КЦИ по форме, согласно приложению 10 к настоящей Методике, и подписывает его.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0. Оценка реализации индивидуального плана работы осуществляется по итогам года, на который составлялся индивидуальный план работы, на основе оценки достижения КЦИ в следующем порядке: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всех КЦИ ставится оценка "Выполняет функциональные обязанности эффективно".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4 из 5 КЦИ ставится оценка "Выполняет функциональные обязанности надлежащим образом".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3 из 5 КЦИ ставится оценка "Выполняет функциональные обязанности удовлетворительно".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менее 3 из 5 КЦИ ставится оценка "Выполняет функциональные обязанности не удовлетворительно".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Достижение КЦИ предусматривает полное исполнение предусмотренных индивидуальным планом показателей.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51. После заполнения оценочного листа непосредственным руководителем, он вносится на рассмотрение вышестоящему руководителю.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52. В случае если непосредственным руководителем служащего корпуса "Б" является первый руководитель государственного органа, оценочный лист вносится на его рассмотрение.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53. По итогам рассмотрения оценочного листа служащего корпуса "Б" вышестоящим руководителем принимается одно из следующих решений: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согласиться с оценкой;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направить на доработку.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54. Оценочный лист направляется на доработку в случае недостаточности либо недостоверности подтверждающих достижения КЦИ фактов.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55. Повторное внесение оценочного листа на рассмотрение вышестоящего руководителя осуществляется не позднее 2 рабочих дней со дня направления на доработку.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56. После подписания вышестоящим руководителем оценочного листа служба управления персоналом не позднее 2 рабочих дней выносит его на рассмотрение Комиссии.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2. Рассмотрение результатов оценки Комиссией и обжалование результатов оценки.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57. Служба управления персоналом формирует график проведения оценки по согласованию с председателем Комиссии и обеспечивает уведомление лиц, осуществляющих оценку, о ее проведении за три рабочих дня.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58. Заседание Комиссии считается правомочным, если на нем присутствовали не менее двух третей ее состава.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59. Замена отсутствующего члена или председателя Комиссии осуществляется по решению уполномоченного лица путем внесения изменения в приказ о создании Комиссии.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60. Решение Комиссии принимается открытым голосованием.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61. Результаты голосования определяются большинством голосов членов Комиссии. При равенстве голосов голос председателя Комиссии является решающим.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62. Секретарем Комиссии является сотрудник службы управления персоналом. Секретарь Комиссии не принимает участие в голосовании.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63. Служба управления персоналом обеспечивает проведение заседания Комиссии в соответствии со сроками, согласованными с председателем Комиссии.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64. Служба управления персоналом предоставляет на заседание Комиссии следующие документы: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заполненные оценочные листы;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проект протокола заседания Комиссии по форме, согласно приложению 11 к настоящей Методике (далее – протокол).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65. Комиссия рассматривает результаты оценки и принимает одно из следующих решений: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утвердить результаты оценки;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пересмотреть результаты оценки.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66. В случае принятия решения о пересмотре результатов оценки Комиссия корректирует оценку и указывает ее в графе "Корректировка Комиссией результатов оценки (в случае наличия)" протокола.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67. Результаты оценки утверждаются уполномоченным лицом и фиксируются в протоколе.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68. Служба управления персоналом ознакамливает служащего корпуса "Б" с результатами оценки в течение двух рабочих дней со дня ее завершения.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69. Ознакомление служащего корпуса "Б" с результатами оценки осуществляется посредством направления заказного письма с уведомлением о его вручении и/или телефонограммы и/или телеграммы и/или текстового сообщения по абонентскому номеру сотовой связи или по электронному адресу либо с использованием иных средств связи, обеспечивающих фиксацию извещения или вызова.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70. Обжалование решения Комиссии служащим корпуса "Б" в уполномоченном органе по делам государственной службы или его территориальном департаменте осуществляется в течение десяти рабочих дней со дня вынесения решения. По итогам рассмотрения жалобы уполномоченным органом по делам государственной службы принимается одно из следующих решений: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рекомендует государственному органу отменить решение Комиссии и пересмотреть результаты оценки служащего корпуса "Б";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оставить без пересмотра результаты оценки служащего корпуса "Б".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71. Служащим корпуса "Б" допускается обжалование результатов оценки в судебном порядке.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приложениями 9, 10 и 11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Созакского района" в установленном законодательством порядке обеспечить: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рабочих дней со дня подписания настоящего постановления направление его копии в электронном виде на казахском и русском языках в филиал республиканского государственного предприятия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праве хозяйственного ведения "Институт законодательства и правовой информации Республики Казахстан" Министерства юстиции Республики Казахстан по Туркестанской области для официального опубликования и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Созакского района после его официального опубликования.</w:t>
      </w:r>
    </w:p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руководителя аппарата акима Созакского района А.Бакирова.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 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М.Турысбеков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 исполнительных органов финансируемых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районного бюджета 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аппарата акима Созакского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корпуса "Б"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"УТВЕРЖДАЮ"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Вышестоящий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(фамилия, инициалы)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Индивидуальный план работы административного государственного служащего корпуса "Б"</w:t>
      </w:r>
      <w:r>
        <w:br/>
      </w:r>
      <w:r>
        <w:rPr>
          <w:rFonts w:ascii="Times New Roman"/>
          <w:b/>
          <w:i w:val="false"/>
          <w:color w:val="000000"/>
        </w:rPr>
        <w:t xml:space="preserve"> ___________________________________________ год</w:t>
      </w:r>
      <w:r>
        <w:br/>
      </w:r>
      <w:r>
        <w:rPr>
          <w:rFonts w:ascii="Times New Roman"/>
          <w:b/>
          <w:i w:val="false"/>
          <w:color w:val="000000"/>
        </w:rPr>
        <w:t>(период, на который составляется индивидуальный план)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Фамилия, имя, отчество (при его наличии) служащего: 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служащего: 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структурного подразделения служащего: 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КЦИ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какого показателя соглашения служащего корпуса "А" либо документа системы государственного планирования вытекает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измерения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Плановое значение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достижения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результат*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Скачать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* ожидаемое положительное изменение от достижения ключевого целевого индикатора.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Служащий                                                        Непосредственный руководитель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                  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инициалы)                                     (фамилия, инициалы)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дата ________________________                  дата 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подпись ____________________                   подпись 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 исполнительных органов финансируемых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районного бюджета 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аппарата акима Созакского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корпуса "Б"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"УТВЕРЖДАЮ"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Вышестоящий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Лист оценки по КЦИ</w:t>
      </w:r>
      <w:r>
        <w:br/>
      </w:r>
      <w:r>
        <w:rPr>
          <w:rFonts w:ascii="Times New Roman"/>
          <w:b/>
          <w:i w:val="false"/>
          <w:color w:val="000000"/>
        </w:rPr>
        <w:t xml:space="preserve"> ____________________________________________________ </w:t>
      </w:r>
      <w:r>
        <w:br/>
      </w:r>
      <w:r>
        <w:rPr>
          <w:rFonts w:ascii="Times New Roman"/>
          <w:b/>
          <w:i w:val="false"/>
          <w:color w:val="000000"/>
        </w:rPr>
        <w:t>(Ф.И.О., должность оцениваемого лица)</w:t>
      </w:r>
      <w:r>
        <w:br/>
      </w:r>
      <w:r>
        <w:rPr>
          <w:rFonts w:ascii="Times New Roman"/>
          <w:b/>
          <w:i w:val="false"/>
          <w:color w:val="000000"/>
        </w:rPr>
        <w:t xml:space="preserve"> ____________________________________ </w:t>
      </w:r>
      <w:r>
        <w:br/>
      </w:r>
      <w:r>
        <w:rPr>
          <w:rFonts w:ascii="Times New Roman"/>
          <w:b/>
          <w:i w:val="false"/>
          <w:color w:val="000000"/>
        </w:rPr>
        <w:t>(оцениваемый период)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КЦИ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измерения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Плановое значение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значение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достигнут/ Результат не достигнут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Скачать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 оценки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(выполняет функциональные обязанности эффективно, выполняет функциональные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обязанности надлежащим образом, выполняет функциональные обязанности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удовлетворительно, выполняет функциональные обязанности не удовлетворительно)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Служащий                                                          Непосредственный руководитель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                    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(фамилия, инициалы)                                       (фамилия, инициалы)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дата _________________________                  дата 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подпись ______________________                 подпись _________________________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 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 исполнительных органов финансируемых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районного бюджета 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аппарата акима Созакского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корпуса "Б"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"УТВЕРЖДАЮ"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Вышестоящий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(фамилия, инициалы)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 заседания Комиссии по оценке</w:t>
      </w:r>
      <w:r>
        <w:br/>
      </w:r>
      <w:r>
        <w:rPr>
          <w:rFonts w:ascii="Times New Roman"/>
          <w:b/>
          <w:i w:val="false"/>
          <w:color w:val="000000"/>
        </w:rPr>
        <w:t xml:space="preserve"> ___________________________________________________________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 xml:space="preserve"> (наименование государственного органа)</w:t>
      </w:r>
      <w:r>
        <w:br/>
      </w:r>
      <w:r>
        <w:rPr>
          <w:rFonts w:ascii="Times New Roman"/>
          <w:b/>
          <w:i w:val="false"/>
          <w:color w:val="000000"/>
        </w:rPr>
        <w:t>__________________________________________________________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(оцениваемый период год)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Результаты оценки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служащих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результатах оценки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Корректировка Комиссией результатов оценки (в случае наличия)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Рекомендации Комиссии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Скачать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Заключение Комиссии: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Проверено: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Секретарь Комиссии: ________________________ Дата: 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инициалы,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Председатель Комиссии: _____________________ Дата: 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(фамилия, инициалы, подпись)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Член Комиссии: ____________________________ Дата: 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(фамилия, инициалы, подпись)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