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1c72" w14:textId="d021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Созакского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16 мая 2023 года № 20. Утратило силу решением Созакского районного маслихата Туркестанской области от 8 октября 2025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08.10.2025 № 217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Созакского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года № 20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Созакского районного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Созакского районного маслихата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Созакского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аппарата Созакского районного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Созакского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Созакского районного маслихата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решением Созакского районного маслихата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делопроизводству и кадровым вопросам (далее – главный специалист),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 действует до 31.08.2023 решением Созакского районного маслихата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недостоверности, подтверждающих достижения КЦИ фактов.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главный специалист. Секретарь Комиссии не принимает участие в голосовании.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предоставляет на заседание Комиссии следующие документы: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уполномоченным лицом и фиксируются в протоколе.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