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a4f5" w14:textId="31ea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здравоохранения, социального обеспечения, образования, культуры, спорта,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10 ноября 2023 года № 9-62-VIІI. Утратило силу решением Мактааральского районного маслихата Туркестанской области от 6 мая 2025 года № 28-183-VIІI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06.05.2025 № 28-183-VIІI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