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a4f5" w14:textId="31ea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ноября 2023 года № 9-62-VIІI. Утратило силу решением Мактааральского районного маслихата Туркестанской области от 6 мая 2025 года № 28-183-VIІI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06.05.2025 № 28-183-VIІI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