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2126" w14:textId="d5f2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28 декабря 2022 года № 27/161 о бюджетах сельских округов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21 ноября 2023 года № 9/40.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Агыбет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71 967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–72 290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Алгабас на 2023-2025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Алмалы на 2023-2025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69 343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бюджета–158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Акбастау на 2023-2025 годы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61 989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Боралдай на 2023-2025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93 728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Боген на 2023-2025 годы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64 874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66 102тысяч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Борлысай на 2023-2025 годы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58 617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Жамбыл на 2023-2025 годы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65 689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Коктерек на 2023 - 2025 годы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Мынбулак на 2023-2025 годы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75 618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63 445тысяч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-5410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Шаян на 2023-2025 годы согласно приложениям 31, 32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146 669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93 073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–148 837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 №9/40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 №9/40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поселках, селах, сельских округах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денежных переводов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 №9/40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 №9/40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 №9/40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 №9/40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 №9/40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 №9/40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 №9/40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 №9/40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 №9/40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поселках, селах, сельских округах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