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0d48" w14:textId="68f0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Карнак города Кентау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декабря 2023 года № 80.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2023 года № 70 "О городском бюджете на 2024-2026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Карнак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156 004 тысяч тенге,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Кентауского городского маслихата Туркестанской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размер субвенций, передаваемых из городского бюджета в бюджет село Карнак в сумме 116 443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Кентауского городского маслихата Туркестанской области от 19.11.2024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