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5b9" w14:textId="d3d3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22 декабря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16 910 605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3 031 690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13 515 885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17 042 107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1 808 804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18 654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- 1 958 960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1 958 960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2 353 013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Кентауского городского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в городской бюджет от общей суммы поступления корпоративного подоходного налога,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1 710 043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2024 год в сумме 283 209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Кентауского городского маслихата Туркестанской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Предусмотреть на 2024 год размеры субвенций, передаваемых из городского бюджета в бюджеты сельских округов в общей сумме 316 198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Ащысай 66 396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49 647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116 443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83 712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Кентауского городского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107 769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