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a3df" w14:textId="21ea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Арыс от 28 марта 2022 года № 127 "Об установлении тарифа на регулярные социально значимые перевозки пассажиров города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10 октября 2023 года № 535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28 марта 2022 года № 127 "Об установлении тарифа на регулярные социально-значимые перевозки пассажиров города Арыс (зарегистрировано в Реестре государственной регистрации нормативных правовых актов под № 27364)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тариф на регулярные социально значимые перевозки пассажиров на территории города Арыс на внутрирайонные маршруты в размере 6 (шесть) тенге на 1 километр.";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Арыс.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Курманбекова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