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8617" w14:textId="b488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областного маслихата от 11 сентября 2023 года № 5/73-VIII "О ставках платы за негативное воздействие на окружающую среду по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13 декабря 2023 года № 7/103-VIII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сентября 2023 года № 5/73-VIII "О ставках платы за негативное воздействие на окружающую среду по Туркестанской области"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ставках платы за негативное воздействие на окружающую среду по Туркестанской области, утвержденного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Туркестанского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