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4534" w14:textId="6734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Туркестанской области, Правил благоустройства территорий городов и населенных пунктов Туркестанской области</w:t>
      </w:r>
    </w:p>
    <w:p>
      <w:pPr>
        <w:spacing w:after="0"/>
        <w:ind w:left="0"/>
        <w:jc w:val="both"/>
      </w:pPr>
      <w:r>
        <w:rPr>
          <w:rFonts w:ascii="Times New Roman"/>
          <w:b w:val="false"/>
          <w:i w:val="false"/>
          <w:color w:val="000000"/>
          <w:sz w:val="28"/>
        </w:rPr>
        <w:t>Решение Туркестанского областного маслихата от 10 июля 2023 года № 4/50-VIII</w:t>
      </w:r>
    </w:p>
    <w:p>
      <w:pPr>
        <w:spacing w:after="0"/>
        <w:ind w:left="0"/>
        <w:jc w:val="both"/>
      </w:pPr>
      <w:bookmarkStart w:name="z1" w:id="0"/>
      <w:r>
        <w:rPr>
          <w:rFonts w:ascii="Times New Roman"/>
          <w:b w:val="false"/>
          <w:i w:val="false"/>
          <w:color w:val="000000"/>
          <w:sz w:val="28"/>
        </w:rPr>
        <w:t xml:space="preserve">
      В соответствии с подпунктами 4-2) и 4-3)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Туркестанский областной маслихат РЕШИЛИ:</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зеленых насаждений населенных пунктов Туркестанской области;</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Туркестанской области.</w:t>
      </w:r>
    </w:p>
    <w:bookmarkEnd w:id="3"/>
    <w:bookmarkStart w:name="z5"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Туркестанского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Н.Абишов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Туркестанского областного</w:t>
            </w:r>
            <w:r>
              <w:br/>
            </w:r>
            <w:r>
              <w:rPr>
                <w:rFonts w:ascii="Times New Roman"/>
                <w:b w:val="false"/>
                <w:i w:val="false"/>
                <w:color w:val="000000"/>
                <w:sz w:val="20"/>
              </w:rPr>
              <w:t>маслихата от 10 июля</w:t>
            </w:r>
            <w:r>
              <w:br/>
            </w:r>
            <w:r>
              <w:rPr>
                <w:rFonts w:ascii="Times New Roman"/>
                <w:b w:val="false"/>
                <w:i w:val="false"/>
                <w:color w:val="000000"/>
                <w:sz w:val="20"/>
              </w:rPr>
              <w:t>2023 года № 4/50-VIІІ</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создания, содержания и защиты зеленых насаждений населенных пунктов Туркестанской области</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Туркестанской области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9 Закона Республики Казахстан "О растительном мире" (далее - Закон) и определяют порядок создания, содержания и защиты зеленых насаждений населенных пунктов.</w:t>
      </w:r>
    </w:p>
    <w:bookmarkEnd w:id="7"/>
    <w:p>
      <w:pPr>
        <w:spacing w:after="0"/>
        <w:ind w:left="0"/>
        <w:jc w:val="both"/>
      </w:pPr>
      <w:r>
        <w:rPr>
          <w:rFonts w:ascii="Times New Roman"/>
          <w:b w:val="false"/>
          <w:i w:val="false"/>
          <w:color w:val="000000"/>
          <w:sz w:val="28"/>
        </w:rPr>
        <w:t xml:space="preserve">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 </w:t>
      </w:r>
    </w:p>
    <w:bookmarkStart w:name="z10" w:id="8"/>
    <w:p>
      <w:pPr>
        <w:spacing w:after="0"/>
        <w:ind w:left="0"/>
        <w:jc w:val="both"/>
      </w:pPr>
      <w:r>
        <w:rPr>
          <w:rFonts w:ascii="Times New Roman"/>
          <w:b w:val="false"/>
          <w:i w:val="false"/>
          <w:color w:val="000000"/>
          <w:sz w:val="28"/>
        </w:rPr>
        <w:t>
      2. Правила создания, содержания и защиты зеленых насаждений населенных пунктов, разрабатываются местными исполнительными органами на основании настоящих правил.</w:t>
      </w:r>
    </w:p>
    <w:bookmarkEnd w:id="8"/>
    <w:bookmarkStart w:name="z11" w:id="9"/>
    <w:p>
      <w:pPr>
        <w:spacing w:after="0"/>
        <w:ind w:left="0"/>
        <w:jc w:val="both"/>
      </w:pPr>
      <w:r>
        <w:rPr>
          <w:rFonts w:ascii="Times New Roman"/>
          <w:b w:val="false"/>
          <w:i w:val="false"/>
          <w:color w:val="000000"/>
          <w:sz w:val="28"/>
        </w:rPr>
        <w:t xml:space="preserve">
      3.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p>
    <w:bookmarkEnd w:id="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p>
      <w:pPr>
        <w:spacing w:after="0"/>
        <w:ind w:left="0"/>
        <w:jc w:val="both"/>
      </w:pPr>
      <w:r>
        <w:rPr>
          <w:rFonts w:ascii="Times New Roman"/>
          <w:b w:val="false"/>
          <w:i w:val="false"/>
          <w:color w:val="000000"/>
          <w:sz w:val="28"/>
        </w:rPr>
        <w:t xml:space="preserve">
      9) уничтожение зеленых насаждений – повреждение зеленых насаждений, повлекшее их гибель; </w:t>
      </w:r>
    </w:p>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xml:space="preserve">
      16) незаконная вырубка – вырубка деревьев, осуществляемая без разрешения уполномоченного органа; </w:t>
      </w:r>
    </w:p>
    <w:p>
      <w:pPr>
        <w:spacing w:after="0"/>
        <w:ind w:left="0"/>
        <w:jc w:val="both"/>
      </w:pPr>
      <w:r>
        <w:rPr>
          <w:rFonts w:ascii="Times New Roman"/>
          <w:b w:val="false"/>
          <w:i w:val="false"/>
          <w:color w:val="000000"/>
          <w:sz w:val="28"/>
        </w:rPr>
        <w:t xml:space="preserve">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 </w:t>
      </w:r>
    </w:p>
    <w:p>
      <w:pPr>
        <w:spacing w:after="0"/>
        <w:ind w:left="0"/>
        <w:jc w:val="both"/>
      </w:pPr>
      <w:r>
        <w:rPr>
          <w:rFonts w:ascii="Times New Roman"/>
          <w:b w:val="false"/>
          <w:i w:val="false"/>
          <w:color w:val="000000"/>
          <w:sz w:val="28"/>
        </w:rPr>
        <w:t xml:space="preserve">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 </w:t>
      </w:r>
    </w:p>
    <w:p>
      <w:pPr>
        <w:spacing w:after="0"/>
        <w:ind w:left="0"/>
        <w:jc w:val="both"/>
      </w:pPr>
      <w:r>
        <w:rPr>
          <w:rFonts w:ascii="Times New Roman"/>
          <w:b w:val="false"/>
          <w:i w:val="false"/>
          <w:color w:val="000000"/>
          <w:sz w:val="28"/>
        </w:rPr>
        <w:t xml:space="preserve">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 </w:t>
      </w:r>
    </w:p>
    <w:p>
      <w:pPr>
        <w:spacing w:after="0"/>
        <w:ind w:left="0"/>
        <w:jc w:val="both"/>
      </w:pPr>
      <w:r>
        <w:rPr>
          <w:rFonts w:ascii="Times New Roman"/>
          <w:b w:val="false"/>
          <w:i w:val="false"/>
          <w:color w:val="000000"/>
          <w:sz w:val="28"/>
        </w:rPr>
        <w:t xml:space="preserve">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 </w:t>
      </w:r>
    </w:p>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xml:space="preserve">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 </w:t>
      </w:r>
    </w:p>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Start w:name="z12" w:id="10"/>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10"/>
    <w:bookmarkStart w:name="z13" w:id="11"/>
    <w:p>
      <w:pPr>
        <w:spacing w:after="0"/>
        <w:ind w:left="0"/>
        <w:jc w:val="both"/>
      </w:pPr>
      <w:r>
        <w:rPr>
          <w:rFonts w:ascii="Times New Roman"/>
          <w:b w:val="false"/>
          <w:i w:val="false"/>
          <w:color w:val="000000"/>
          <w:sz w:val="28"/>
        </w:rPr>
        <w:t>
      4.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11"/>
    <w:bookmarkStart w:name="z14" w:id="12"/>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12"/>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Start w:name="z15" w:id="13"/>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13"/>
    <w:bookmarkStart w:name="z16" w:id="14"/>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14"/>
    <w:p>
      <w:pPr>
        <w:spacing w:after="0"/>
        <w:ind w:left="0"/>
        <w:jc w:val="both"/>
      </w:pPr>
      <w:r>
        <w:rPr>
          <w:rFonts w:ascii="Times New Roman"/>
          <w:b w:val="false"/>
          <w:i w:val="false"/>
          <w:color w:val="000000"/>
          <w:sz w:val="28"/>
        </w:rPr>
        <w:t>
      сохранение экологического баланса;</w:t>
      </w:r>
    </w:p>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p>
      <w:pPr>
        <w:spacing w:after="0"/>
        <w:ind w:left="0"/>
        <w:jc w:val="both"/>
      </w:pPr>
      <w:r>
        <w:rPr>
          <w:rFonts w:ascii="Times New Roman"/>
          <w:b w:val="false"/>
          <w:i w:val="false"/>
          <w:color w:val="000000"/>
          <w:sz w:val="28"/>
        </w:rPr>
        <w:t>
      сохранение режима влажности воздуха;</w:t>
      </w:r>
    </w:p>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Start w:name="z17" w:id="15"/>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Правил.</w:t>
      </w:r>
    </w:p>
    <w:bookmarkEnd w:id="15"/>
    <w:bookmarkStart w:name="z18" w:id="16"/>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16"/>
    <w:bookmarkStart w:name="z19" w:id="17"/>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17"/>
    <w:bookmarkStart w:name="z20" w:id="18"/>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18"/>
    <w:bookmarkStart w:name="z21" w:id="19"/>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19"/>
    <w:bookmarkStart w:name="z22" w:id="20"/>
    <w:p>
      <w:pPr>
        <w:spacing w:after="0"/>
        <w:ind w:left="0"/>
        <w:jc w:val="left"/>
      </w:pPr>
      <w:r>
        <w:rPr>
          <w:rFonts w:ascii="Times New Roman"/>
          <w:b/>
          <w:i w:val="false"/>
          <w:color w:val="000000"/>
        </w:rPr>
        <w:t xml:space="preserve"> Глава 3. Порядок ведения учета зеленых насаждений</w:t>
      </w:r>
    </w:p>
    <w:bookmarkEnd w:id="20"/>
    <w:bookmarkStart w:name="z23" w:id="21"/>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21"/>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ведение реестра зеленых насаждений;</w:t>
      </w:r>
    </w:p>
    <w:p>
      <w:pPr>
        <w:spacing w:after="0"/>
        <w:ind w:left="0"/>
        <w:jc w:val="both"/>
      </w:pPr>
      <w:r>
        <w:rPr>
          <w:rFonts w:ascii="Times New Roman"/>
          <w:b w:val="false"/>
          <w:i w:val="false"/>
          <w:color w:val="000000"/>
          <w:sz w:val="28"/>
        </w:rPr>
        <w:t>
      разработки дендрологического плана.</w:t>
      </w:r>
    </w:p>
    <w:bookmarkStart w:name="z24" w:id="22"/>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22"/>
    <w:bookmarkStart w:name="z25" w:id="23"/>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23"/>
    <w:bookmarkStart w:name="z26" w:id="24"/>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24"/>
    <w:bookmarkStart w:name="z27" w:id="25"/>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5"/>
    <w:bookmarkStart w:name="z28" w:id="26"/>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26"/>
    <w:bookmarkStart w:name="z29" w:id="27"/>
    <w:p>
      <w:pPr>
        <w:spacing w:after="0"/>
        <w:ind w:left="0"/>
        <w:jc w:val="both"/>
      </w:pPr>
      <w:r>
        <w:rPr>
          <w:rFonts w:ascii="Times New Roman"/>
          <w:b w:val="false"/>
          <w:i w:val="false"/>
          <w:color w:val="000000"/>
          <w:sz w:val="28"/>
        </w:rPr>
        <w:t>
      19. Ведение учета зеленых насаждений включает в себя:</w:t>
      </w:r>
    </w:p>
    <w:bookmarkEnd w:id="27"/>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Start w:name="z30" w:id="28"/>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28"/>
    <w:bookmarkStart w:name="z31" w:id="29"/>
    <w:p>
      <w:pPr>
        <w:spacing w:after="0"/>
        <w:ind w:left="0"/>
        <w:jc w:val="both"/>
      </w:pPr>
      <w:r>
        <w:rPr>
          <w:rFonts w:ascii="Times New Roman"/>
          <w:b w:val="false"/>
          <w:i w:val="false"/>
          <w:color w:val="000000"/>
          <w:sz w:val="28"/>
        </w:rPr>
        <w:t>
      21. Дендрологический план состоит из двух частей.</w:t>
      </w:r>
    </w:p>
    <w:bookmarkEnd w:id="29"/>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p>
      <w:pPr>
        <w:spacing w:after="0"/>
        <w:ind w:left="0"/>
        <w:jc w:val="both"/>
      </w:pPr>
      <w:r>
        <w:rPr>
          <w:rFonts w:ascii="Times New Roman"/>
          <w:b w:val="false"/>
          <w:i w:val="false"/>
          <w:color w:val="000000"/>
          <w:sz w:val="28"/>
        </w:rPr>
        <w:t>
      для вырубки (больные, высохшие);</w:t>
      </w:r>
    </w:p>
    <w:p>
      <w:pPr>
        <w:spacing w:after="0"/>
        <w:ind w:left="0"/>
        <w:jc w:val="both"/>
      </w:pPr>
      <w:r>
        <w:rPr>
          <w:rFonts w:ascii="Times New Roman"/>
          <w:b w:val="false"/>
          <w:i w:val="false"/>
          <w:color w:val="000000"/>
          <w:sz w:val="28"/>
        </w:rPr>
        <w:t>
      под пересадку;</w:t>
      </w:r>
    </w:p>
    <w:p>
      <w:pPr>
        <w:spacing w:after="0"/>
        <w:ind w:left="0"/>
        <w:jc w:val="both"/>
      </w:pPr>
      <w:r>
        <w:rPr>
          <w:rFonts w:ascii="Times New Roman"/>
          <w:b w:val="false"/>
          <w:i w:val="false"/>
          <w:color w:val="000000"/>
          <w:sz w:val="28"/>
        </w:rPr>
        <w:t>
      не затронутые.</w:t>
      </w:r>
    </w:p>
    <w:bookmarkStart w:name="z32" w:id="30"/>
    <w:p>
      <w:pPr>
        <w:spacing w:after="0"/>
        <w:ind w:left="0"/>
        <w:jc w:val="both"/>
      </w:pPr>
      <w:r>
        <w:rPr>
          <w:rFonts w:ascii="Times New Roman"/>
          <w:b w:val="false"/>
          <w:i w:val="false"/>
          <w:color w:val="000000"/>
          <w:sz w:val="28"/>
        </w:rPr>
        <w:t>
      22. Масштаб дендрологического плана 1:10000.</w:t>
      </w:r>
    </w:p>
    <w:bookmarkEnd w:id="30"/>
    <w:bookmarkStart w:name="z33" w:id="31"/>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31"/>
    <w:bookmarkStart w:name="z34" w:id="32"/>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32"/>
    <w:bookmarkStart w:name="z35" w:id="33"/>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33"/>
    <w:bookmarkStart w:name="z36" w:id="34"/>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34"/>
    <w:bookmarkStart w:name="z37" w:id="35"/>
    <w:p>
      <w:pPr>
        <w:spacing w:after="0"/>
        <w:ind w:left="0"/>
        <w:jc w:val="left"/>
      </w:pPr>
      <w:r>
        <w:rPr>
          <w:rFonts w:ascii="Times New Roman"/>
          <w:b/>
          <w:i w:val="false"/>
          <w:color w:val="000000"/>
        </w:rPr>
        <w:t xml:space="preserve"> Глава 4. Меры по содержанию и защите зеленых насаждений</w:t>
      </w:r>
    </w:p>
    <w:bookmarkEnd w:id="35"/>
    <w:bookmarkStart w:name="z38" w:id="36"/>
    <w:p>
      <w:pPr>
        <w:spacing w:after="0"/>
        <w:ind w:left="0"/>
        <w:jc w:val="both"/>
      </w:pPr>
      <w:r>
        <w:rPr>
          <w:rFonts w:ascii="Times New Roman"/>
          <w:b w:val="false"/>
          <w:i w:val="false"/>
          <w:color w:val="000000"/>
          <w:sz w:val="28"/>
        </w:rPr>
        <w:t>
      27. Содержание зеленых насаждений включает в себя:</w:t>
      </w:r>
    </w:p>
    <w:bookmarkEnd w:id="36"/>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p>
      <w:pPr>
        <w:spacing w:after="0"/>
        <w:ind w:left="0"/>
        <w:jc w:val="both"/>
      </w:pPr>
      <w:r>
        <w:rPr>
          <w:rFonts w:ascii="Times New Roman"/>
          <w:b w:val="false"/>
          <w:i w:val="false"/>
          <w:color w:val="000000"/>
          <w:sz w:val="28"/>
        </w:rPr>
        <w:t>
      5) формирование кроны;</w:t>
      </w:r>
    </w:p>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p>
      <w:pPr>
        <w:spacing w:after="0"/>
        <w:ind w:left="0"/>
        <w:jc w:val="both"/>
      </w:pPr>
      <w:r>
        <w:rPr>
          <w:rFonts w:ascii="Times New Roman"/>
          <w:b w:val="false"/>
          <w:i w:val="false"/>
          <w:color w:val="000000"/>
          <w:sz w:val="28"/>
        </w:rPr>
        <w:t>
      7) внесение удобрений;</w:t>
      </w:r>
    </w:p>
    <w:p>
      <w:pPr>
        <w:spacing w:after="0"/>
        <w:ind w:left="0"/>
        <w:jc w:val="both"/>
      </w:pPr>
      <w:r>
        <w:rPr>
          <w:rFonts w:ascii="Times New Roman"/>
          <w:b w:val="false"/>
          <w:i w:val="false"/>
          <w:color w:val="000000"/>
          <w:sz w:val="28"/>
        </w:rPr>
        <w:t>
      8) борьба с вредителями и болезнями зеленых насаждений;</w:t>
      </w:r>
    </w:p>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p>
      <w:pPr>
        <w:spacing w:after="0"/>
        <w:ind w:left="0"/>
        <w:jc w:val="both"/>
      </w:pPr>
      <w:r>
        <w:rPr>
          <w:rFonts w:ascii="Times New Roman"/>
          <w:b w:val="false"/>
          <w:i w:val="false"/>
          <w:color w:val="000000"/>
          <w:sz w:val="28"/>
        </w:rPr>
        <w:t>
      10) организация мониторинга за состоянием зеленых насаждений;</w:t>
      </w:r>
    </w:p>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Start w:name="z39" w:id="37"/>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37"/>
    <w:p>
      <w:pPr>
        <w:spacing w:after="0"/>
        <w:ind w:left="0"/>
        <w:jc w:val="both"/>
      </w:pPr>
      <w:r>
        <w:rPr>
          <w:rFonts w:ascii="Times New Roman"/>
          <w:b w:val="false"/>
          <w:i w:val="false"/>
          <w:color w:val="000000"/>
          <w:sz w:val="28"/>
        </w:rPr>
        <w:t>
      1) на землях общего пользования - уполномоченным органом;</w:t>
      </w:r>
    </w:p>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Start w:name="z40" w:id="38"/>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38"/>
    <w:bookmarkStart w:name="z41" w:id="39"/>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39"/>
    <w:bookmarkStart w:name="z42" w:id="40"/>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40"/>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Start w:name="z43" w:id="41"/>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41"/>
    <w:bookmarkStart w:name="z44" w:id="42"/>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42"/>
    <w:bookmarkStart w:name="z45" w:id="43"/>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43"/>
    <w:bookmarkStart w:name="z46" w:id="44"/>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44"/>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Start w:name="z47" w:id="45"/>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45"/>
    <w:bookmarkStart w:name="z48" w:id="46"/>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46"/>
    <w:bookmarkStart w:name="z49" w:id="47"/>
    <w:p>
      <w:pPr>
        <w:spacing w:after="0"/>
        <w:ind w:left="0"/>
        <w:jc w:val="left"/>
      </w:pPr>
      <w:r>
        <w:rPr>
          <w:rFonts w:ascii="Times New Roman"/>
          <w:b/>
          <w:i w:val="false"/>
          <w:color w:val="000000"/>
        </w:rPr>
        <w:t xml:space="preserve"> Глава 6. Порядок вырубки деревьев</w:t>
      </w:r>
    </w:p>
    <w:bookmarkEnd w:id="47"/>
    <w:bookmarkStart w:name="z50" w:id="48"/>
    <w:p>
      <w:pPr>
        <w:spacing w:after="0"/>
        <w:ind w:left="0"/>
        <w:jc w:val="both"/>
      </w:pPr>
      <w:r>
        <w:rPr>
          <w:rFonts w:ascii="Times New Roman"/>
          <w:b w:val="false"/>
          <w:i w:val="false"/>
          <w:color w:val="000000"/>
          <w:sz w:val="28"/>
        </w:rPr>
        <w:t>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48"/>
    <w:bookmarkStart w:name="z51" w:id="49"/>
    <w:p>
      <w:pPr>
        <w:spacing w:after="0"/>
        <w:ind w:left="0"/>
        <w:jc w:val="both"/>
      </w:pPr>
      <w:r>
        <w:rPr>
          <w:rFonts w:ascii="Times New Roman"/>
          <w:b w:val="false"/>
          <w:i w:val="false"/>
          <w:color w:val="000000"/>
          <w:sz w:val="28"/>
        </w:rPr>
        <w:t>
      38. Вырубка деревьев осуществляется в случаях:</w:t>
      </w:r>
    </w:p>
    <w:bookmarkEnd w:id="49"/>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Start w:name="z52" w:id="50"/>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50"/>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2006 года № 1034 (далее - Перечень).</w:t>
      </w:r>
    </w:p>
    <w:bookmarkStart w:name="z53" w:id="51"/>
    <w:p>
      <w:pPr>
        <w:spacing w:after="0"/>
        <w:ind w:left="0"/>
        <w:jc w:val="both"/>
      </w:pPr>
      <w:r>
        <w:rPr>
          <w:rFonts w:ascii="Times New Roman"/>
          <w:b w:val="false"/>
          <w:i w:val="false"/>
          <w:color w:val="000000"/>
          <w:sz w:val="28"/>
        </w:rPr>
        <w:t xml:space="preserve">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 </w:t>
      </w:r>
    </w:p>
    <w:bookmarkEnd w:id="51"/>
    <w:bookmarkStart w:name="z54" w:id="52"/>
    <w:p>
      <w:pPr>
        <w:spacing w:after="0"/>
        <w:ind w:left="0"/>
        <w:jc w:val="both"/>
      </w:pPr>
      <w:r>
        <w:rPr>
          <w:rFonts w:ascii="Times New Roman"/>
          <w:b w:val="false"/>
          <w:i w:val="false"/>
          <w:color w:val="000000"/>
          <w:sz w:val="28"/>
        </w:rPr>
        <w:t xml:space="preserve">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 </w:t>
      </w:r>
    </w:p>
    <w:bookmarkEnd w:id="52"/>
    <w:p>
      <w:pPr>
        <w:spacing w:after="0"/>
        <w:ind w:left="0"/>
        <w:jc w:val="both"/>
      </w:pPr>
      <w:r>
        <w:rPr>
          <w:rFonts w:ascii="Times New Roman"/>
          <w:b w:val="false"/>
          <w:i w:val="false"/>
          <w:color w:val="000000"/>
          <w:sz w:val="28"/>
        </w:rPr>
        <w:t xml:space="preserve">
      падение деревьев, а также их ветвей представляет угрозу жизни и здоровью людей, повреждению зданий и сооружений, инженерным коммуникациям и сетям; </w:t>
      </w:r>
    </w:p>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Start w:name="z55" w:id="53"/>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53"/>
    <w:bookmarkStart w:name="z56" w:id="54"/>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54"/>
    <w:bookmarkStart w:name="z57" w:id="55"/>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55"/>
    <w:bookmarkStart w:name="z58" w:id="56"/>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6"/>
    <w:bookmarkStart w:name="z59" w:id="57"/>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57"/>
    <w:bookmarkStart w:name="z60" w:id="58"/>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58"/>
    <w:bookmarkStart w:name="z61" w:id="59"/>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59"/>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Start w:name="z62" w:id="60"/>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60"/>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Start w:name="z63" w:id="61"/>
    <w:p>
      <w:pPr>
        <w:spacing w:after="0"/>
        <w:ind w:left="0"/>
        <w:jc w:val="both"/>
      </w:pPr>
      <w:r>
        <w:rPr>
          <w:rFonts w:ascii="Times New Roman"/>
          <w:b w:val="false"/>
          <w:i w:val="false"/>
          <w:color w:val="000000"/>
          <w:sz w:val="28"/>
        </w:rPr>
        <w:t xml:space="preserve">
      49. В случае гибели компенсационной посадки до истечения срока ухода, указанного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физические и (или) юридические лица проводят повторную посадку зеленых насаждений и уход за ними.</w:t>
      </w:r>
    </w:p>
    <w:bookmarkEnd w:id="61"/>
    <w:bookmarkStart w:name="z64" w:id="62"/>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62"/>
    <w:bookmarkStart w:name="z65" w:id="63"/>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63"/>
    <w:bookmarkStart w:name="z66" w:id="64"/>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64"/>
    <w:bookmarkStart w:name="z67" w:id="65"/>
    <w:p>
      <w:pPr>
        <w:spacing w:after="0"/>
        <w:ind w:left="0"/>
        <w:jc w:val="both"/>
      </w:pPr>
      <w:r>
        <w:rPr>
          <w:rFonts w:ascii="Times New Roman"/>
          <w:b w:val="false"/>
          <w:i w:val="false"/>
          <w:color w:val="000000"/>
          <w:sz w:val="28"/>
        </w:rPr>
        <w:t xml:space="preserve">
      53.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65"/>
    <w:bookmarkStart w:name="z68" w:id="66"/>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66"/>
    <w:bookmarkStart w:name="z69" w:id="67"/>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67"/>
    <w:bookmarkStart w:name="z70" w:id="68"/>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68"/>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Start w:name="z71" w:id="69"/>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69"/>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Start w:name="z72" w:id="70"/>
    <w:p>
      <w:pPr>
        <w:spacing w:after="0"/>
        <w:ind w:left="0"/>
        <w:jc w:val="both"/>
      </w:pPr>
      <w:r>
        <w:rPr>
          <w:rFonts w:ascii="Times New Roman"/>
          <w:b w:val="false"/>
          <w:i w:val="false"/>
          <w:color w:val="000000"/>
          <w:sz w:val="28"/>
        </w:rPr>
        <w:t>
      58.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70"/>
    <w:bookmarkStart w:name="z73" w:id="71"/>
    <w:p>
      <w:pPr>
        <w:spacing w:after="0"/>
        <w:ind w:left="0"/>
        <w:jc w:val="both"/>
      </w:pPr>
      <w:r>
        <w:rPr>
          <w:rFonts w:ascii="Times New Roman"/>
          <w:b w:val="false"/>
          <w:i w:val="false"/>
          <w:color w:val="000000"/>
          <w:sz w:val="28"/>
        </w:rPr>
        <w:t xml:space="preserve">
      59.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пунктом 4 Базовых ставок для исчисления размеров вреда, причиненного нарушением лесного законодательства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мая 2007 года № 441, исчисляется уполномоченным органом.</w:t>
      </w:r>
    </w:p>
    <w:bookmarkEnd w:id="71"/>
    <w:bookmarkStart w:name="z74" w:id="72"/>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72"/>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Start w:name="z75" w:id="73"/>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73"/>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Start w:name="z76" w:id="74"/>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74"/>
    <w:bookmarkStart w:name="z77" w:id="75"/>
    <w:p>
      <w:pPr>
        <w:spacing w:after="0"/>
        <w:ind w:left="0"/>
        <w:jc w:val="both"/>
      </w:pPr>
      <w:r>
        <w:rPr>
          <w:rFonts w:ascii="Times New Roman"/>
          <w:b w:val="false"/>
          <w:i w:val="false"/>
          <w:color w:val="000000"/>
          <w:sz w:val="28"/>
        </w:rPr>
        <w:t xml:space="preserve">
      63. Компенсационная посадка деревьев осуществляется в соответствии с дендрологическим планом. </w:t>
      </w:r>
    </w:p>
    <w:bookmarkEnd w:id="75"/>
    <w:bookmarkStart w:name="z78" w:id="76"/>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76"/>
    <w:bookmarkStart w:name="z79" w:id="77"/>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77"/>
    <w:bookmarkStart w:name="z80" w:id="78"/>
    <w:p>
      <w:pPr>
        <w:spacing w:after="0"/>
        <w:ind w:left="0"/>
        <w:jc w:val="both"/>
      </w:pPr>
      <w:r>
        <w:rPr>
          <w:rFonts w:ascii="Times New Roman"/>
          <w:b w:val="false"/>
          <w:i w:val="false"/>
          <w:color w:val="000000"/>
          <w:sz w:val="28"/>
        </w:rPr>
        <w:t xml:space="preserve">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27</w:t>
      </w:r>
      <w:r>
        <w:rPr>
          <w:rFonts w:ascii="Times New Roman"/>
          <w:b w:val="false"/>
          <w:i w:val="false"/>
          <w:color w:val="000000"/>
          <w:sz w:val="28"/>
        </w:rPr>
        <w:t xml:space="preserve"> настоящих Правил. </w:t>
      </w:r>
    </w:p>
    <w:bookmarkEnd w:id="78"/>
    <w:bookmarkStart w:name="z81" w:id="79"/>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79"/>
    <w:bookmarkStart w:name="z82" w:id="80"/>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80"/>
    <w:bookmarkStart w:name="z83" w:id="81"/>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создания,</w:t>
            </w:r>
            <w:r>
              <w:br/>
            </w:r>
            <w:r>
              <w:rPr>
                <w:rFonts w:ascii="Times New Roman"/>
                <w:b w:val="false"/>
                <w:i w:val="false"/>
                <w:color w:val="000000"/>
                <w:sz w:val="20"/>
              </w:rPr>
              <w:t>содержания и защиты зеленых насаждений</w:t>
            </w:r>
            <w:r>
              <w:br/>
            </w:r>
            <w:r>
              <w:rPr>
                <w:rFonts w:ascii="Times New Roman"/>
                <w:b w:val="false"/>
                <w:i w:val="false"/>
                <w:color w:val="000000"/>
                <w:sz w:val="20"/>
              </w:rPr>
              <w:t>территорий городов и населенных</w:t>
            </w:r>
            <w:r>
              <w:br/>
            </w:r>
            <w:r>
              <w:rPr>
                <w:rFonts w:ascii="Times New Roman"/>
                <w:b w:val="false"/>
                <w:i w:val="false"/>
                <w:color w:val="000000"/>
                <w:sz w:val="20"/>
              </w:rPr>
              <w:t>пунктов Туркестанской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Реестр зеленых насаждений на 1 января _____ года</w:t>
      </w:r>
    </w:p>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w:t>
      </w:r>
    </w:p>
    <w:p>
      <w:pPr>
        <w:spacing w:after="0"/>
        <w:ind w:left="0"/>
        <w:jc w:val="both"/>
      </w:pPr>
      <w:r>
        <w:rPr>
          <w:rFonts w:ascii="Times New Roman"/>
          <w:b w:val="false"/>
          <w:i w:val="false"/>
          <w:color w:val="000000"/>
          <w:sz w:val="28"/>
        </w:rPr>
        <w:t xml:space="preserve">типам растительности и функциональному назначению </w:t>
      </w:r>
    </w:p>
    <w:p>
      <w:pPr>
        <w:spacing w:after="0"/>
        <w:ind w:left="0"/>
        <w:jc w:val="both"/>
      </w:pPr>
      <w:r>
        <w:rPr>
          <w:rFonts w:ascii="Times New Roman"/>
          <w:b w:val="false"/>
          <w:i w:val="false"/>
          <w:color w:val="000000"/>
          <w:sz w:val="28"/>
        </w:rPr>
        <w:t xml:space="preserve">Город / населенный пункт </w:t>
      </w:r>
    </w:p>
    <w:p>
      <w:pPr>
        <w:spacing w:after="0"/>
        <w:ind w:left="0"/>
        <w:jc w:val="both"/>
      </w:pPr>
      <w:r>
        <w:rPr>
          <w:rFonts w:ascii="Times New Roman"/>
          <w:b w:val="false"/>
          <w:i w:val="false"/>
          <w:color w:val="000000"/>
          <w:sz w:val="28"/>
        </w:rPr>
        <w:t xml:space="preserve">Административный район: (код) ____________________________ </w:t>
      </w:r>
    </w:p>
    <w:p>
      <w:pPr>
        <w:spacing w:after="0"/>
        <w:ind w:left="0"/>
        <w:jc w:val="both"/>
      </w:pPr>
      <w:r>
        <w:rPr>
          <w:rFonts w:ascii="Times New Roman"/>
          <w:b w:val="false"/>
          <w:i w:val="false"/>
          <w:color w:val="000000"/>
          <w:sz w:val="28"/>
        </w:rPr>
        <w:t>Ответственный владелец: ___________________________________</w:t>
      </w:r>
    </w:p>
    <w:p>
      <w:pPr>
        <w:spacing w:after="0"/>
        <w:ind w:left="0"/>
        <w:jc w:val="both"/>
      </w:pPr>
      <w:r>
        <w:rPr>
          <w:rFonts w:ascii="Times New Roman"/>
          <w:b w:val="false"/>
          <w:i w:val="false"/>
          <w:color w:val="000000"/>
          <w:sz w:val="28"/>
        </w:rPr>
        <w:t xml:space="preserve">Реестр зеленых насаждений </w:t>
      </w:r>
    </w:p>
    <w:p>
      <w:pPr>
        <w:spacing w:after="0"/>
        <w:ind w:left="0"/>
        <w:jc w:val="both"/>
      </w:pPr>
      <w:r>
        <w:rPr>
          <w:rFonts w:ascii="Times New Roman"/>
          <w:b w:val="false"/>
          <w:i w:val="false"/>
          <w:color w:val="000000"/>
          <w:sz w:val="28"/>
        </w:rPr>
        <w:t xml:space="preserve">
      Таблица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инвентарный,№ паспорта зеленого насаждения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 (п.м.)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п.м./штук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м²/штук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м²/штук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создания,</w:t>
            </w:r>
            <w:r>
              <w:br/>
            </w:r>
            <w:r>
              <w:rPr>
                <w:rFonts w:ascii="Times New Roman"/>
                <w:b w:val="false"/>
                <w:i w:val="false"/>
                <w:color w:val="000000"/>
                <w:sz w:val="20"/>
              </w:rPr>
              <w:t>содержания и защиты зеленых насаждений</w:t>
            </w:r>
            <w:r>
              <w:br/>
            </w:r>
            <w:r>
              <w:rPr>
                <w:rFonts w:ascii="Times New Roman"/>
                <w:b w:val="false"/>
                <w:i w:val="false"/>
                <w:color w:val="000000"/>
                <w:sz w:val="20"/>
              </w:rPr>
              <w:t>территорий городов и населенных</w:t>
            </w:r>
            <w:r>
              <w:br/>
            </w:r>
            <w:r>
              <w:rPr>
                <w:rFonts w:ascii="Times New Roman"/>
                <w:b w:val="false"/>
                <w:i w:val="false"/>
                <w:color w:val="000000"/>
                <w:sz w:val="20"/>
              </w:rPr>
              <w:t>пунктов Туркестанской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обследования зеленых насаждений</w:t>
      </w:r>
    </w:p>
    <w:p>
      <w:pPr>
        <w:spacing w:after="0"/>
        <w:ind w:left="0"/>
        <w:jc w:val="both"/>
      </w:pPr>
      <w:r>
        <w:rPr>
          <w:rFonts w:ascii="Times New Roman"/>
          <w:b w:val="false"/>
          <w:i w:val="false"/>
          <w:color w:val="000000"/>
          <w:sz w:val="28"/>
        </w:rPr>
        <w:t>
      "___"___________20__года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состав зеленых насаждений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Компансационное восстановление, штук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см</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Настоящий акт составлен в _______экземплярах.</w:t>
      </w:r>
    </w:p>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 на вырубку или пересадку зеленых насаждений.</w:t>
      </w:r>
    </w:p>
    <w:p>
      <w:pPr>
        <w:spacing w:after="0"/>
        <w:ind w:left="0"/>
        <w:jc w:val="both"/>
      </w:pPr>
      <w:r>
        <w:rPr>
          <w:rFonts w:ascii="Times New Roman"/>
          <w:b w:val="false"/>
          <w:i w:val="false"/>
          <w:color w:val="000000"/>
          <w:sz w:val="28"/>
        </w:rPr>
        <w:t>
      Представитель физического или юридического лица _______________________</w:t>
      </w:r>
    </w:p>
    <w:p>
      <w:pPr>
        <w:spacing w:after="0"/>
        <w:ind w:left="0"/>
        <w:jc w:val="both"/>
      </w:pPr>
      <w:r>
        <w:rPr>
          <w:rFonts w:ascii="Times New Roman"/>
          <w:b w:val="false"/>
          <w:i w:val="false"/>
          <w:color w:val="000000"/>
          <w:sz w:val="28"/>
        </w:rPr>
        <w:t>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 ______________________________</w:t>
      </w:r>
    </w:p>
    <w:p>
      <w:pPr>
        <w:spacing w:after="0"/>
        <w:ind w:left="0"/>
        <w:jc w:val="both"/>
      </w:pPr>
      <w:r>
        <w:rPr>
          <w:rFonts w:ascii="Times New Roman"/>
          <w:b w:val="false"/>
          <w:i w:val="false"/>
          <w:color w:val="000000"/>
          <w:sz w:val="28"/>
        </w:rPr>
        <w:t>
                                                                            подпись (Ф.И.О)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содержания</w:t>
            </w:r>
            <w:r>
              <w:br/>
            </w:r>
            <w:r>
              <w:rPr>
                <w:rFonts w:ascii="Times New Roman"/>
                <w:b w:val="false"/>
                <w:i w:val="false"/>
                <w:color w:val="000000"/>
                <w:sz w:val="20"/>
              </w:rPr>
              <w:t>и защиты зеленых насаждений территорий</w:t>
            </w:r>
            <w:r>
              <w:br/>
            </w:r>
            <w:r>
              <w:rPr>
                <w:rFonts w:ascii="Times New Roman"/>
                <w:b w:val="false"/>
                <w:i w:val="false"/>
                <w:color w:val="000000"/>
                <w:sz w:val="20"/>
              </w:rPr>
              <w:t>городов и населенных пунктов Туркестанской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 исполнительного органа</w:t>
            </w:r>
            <w:r>
              <w:br/>
            </w:r>
            <w:r>
              <w:rPr>
                <w:rFonts w:ascii="Times New Roman"/>
                <w:b w:val="false"/>
                <w:i w:val="false"/>
                <w:color w:val="000000"/>
                <w:sz w:val="20"/>
              </w:rPr>
              <w:t>(района, города областного значения)</w:t>
            </w:r>
            <w:r>
              <w:br/>
            </w:r>
            <w:r>
              <w:rPr>
                <w:rFonts w:ascii="Times New Roman"/>
                <w:b w:val="false"/>
                <w:i w:val="false"/>
                <w:color w:val="000000"/>
                <w:sz w:val="20"/>
              </w:rPr>
              <w:t xml:space="preserve">__________________________________ </w:t>
            </w:r>
            <w:r>
              <w:br/>
            </w:r>
            <w:r>
              <w:rPr>
                <w:rFonts w:ascii="Times New Roman"/>
                <w:b w:val="false"/>
                <w:i w:val="false"/>
                <w:color w:val="000000"/>
                <w:sz w:val="20"/>
              </w:rPr>
              <w:t xml:space="preserve">(Фамилия, имя, отчество (при его наличии) </w:t>
            </w:r>
            <w:r>
              <w:br/>
            </w:r>
            <w:r>
              <w:rPr>
                <w:rFonts w:ascii="Times New Roman"/>
                <w:b w:val="false"/>
                <w:i w:val="false"/>
                <w:color w:val="000000"/>
                <w:sz w:val="20"/>
              </w:rPr>
              <w:t>наименование государственного органа) от</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(Фамилия, имя, отчество (при его наличии) – </w:t>
            </w:r>
            <w:r>
              <w:br/>
            </w:r>
            <w:r>
              <w:rPr>
                <w:rFonts w:ascii="Times New Roman"/>
                <w:b w:val="false"/>
                <w:i w:val="false"/>
                <w:color w:val="000000"/>
                <w:sz w:val="20"/>
              </w:rPr>
              <w:t>для физического лица/наименование</w:t>
            </w:r>
            <w:r>
              <w:br/>
            </w:r>
            <w:r>
              <w:rPr>
                <w:rFonts w:ascii="Times New Roman"/>
                <w:b w:val="false"/>
                <w:i w:val="false"/>
                <w:color w:val="000000"/>
                <w:sz w:val="20"/>
              </w:rPr>
              <w:t>организации – для юридических лиц и</w:t>
            </w:r>
            <w:r>
              <w:br/>
            </w:r>
            <w:r>
              <w:rPr>
                <w:rFonts w:ascii="Times New Roman"/>
                <w:b w:val="false"/>
                <w:i w:val="false"/>
                <w:color w:val="000000"/>
                <w:sz w:val="20"/>
              </w:rPr>
              <w:t>(или) по доверенности) (ИИН/БИН)</w:t>
            </w:r>
            <w:r>
              <w:br/>
            </w:r>
            <w:r>
              <w:rPr>
                <w:rFonts w:ascii="Times New Roman"/>
                <w:b w:val="false"/>
                <w:i w:val="false"/>
                <w:color w:val="000000"/>
                <w:sz w:val="20"/>
              </w:rPr>
              <w:t xml:space="preserve">Адрес ________________________________ </w:t>
            </w:r>
            <w:r>
              <w:br/>
            </w:r>
            <w:r>
              <w:rPr>
                <w:rFonts w:ascii="Times New Roman"/>
                <w:b w:val="false"/>
                <w:i w:val="false"/>
                <w:color w:val="000000"/>
                <w:sz w:val="20"/>
              </w:rPr>
              <w:t xml:space="preserve">(юридический адрес или место проживания) </w:t>
            </w:r>
            <w:r>
              <w:br/>
            </w:r>
            <w:r>
              <w:rPr>
                <w:rFonts w:ascii="Times New Roman"/>
                <w:b w:val="false"/>
                <w:i w:val="false"/>
                <w:color w:val="000000"/>
                <w:sz w:val="20"/>
              </w:rPr>
              <w:t xml:space="preserve">контакты __________________________ </w:t>
            </w:r>
            <w:r>
              <w:br/>
            </w:r>
            <w:r>
              <w:rPr>
                <w:rFonts w:ascii="Times New Roman"/>
                <w:b w:val="false"/>
                <w:i w:val="false"/>
                <w:color w:val="000000"/>
                <w:sz w:val="20"/>
              </w:rPr>
              <w:t>(электронный адрес, телефон)</w:t>
            </w:r>
          </w:p>
        </w:tc>
      </w:tr>
    </w:tbl>
    <w:p>
      <w:pPr>
        <w:spacing w:after="0"/>
        <w:ind w:left="0"/>
        <w:jc w:val="left"/>
      </w:pPr>
      <w:r>
        <w:rPr>
          <w:rFonts w:ascii="Times New Roman"/>
          <w:b/>
          <w:i w:val="false"/>
          <w:color w:val="000000"/>
        </w:rPr>
        <w:t xml:space="preserve"> Гарантийное письмо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физического или юридического лица) </w:t>
      </w:r>
    </w:p>
    <w:p>
      <w:pPr>
        <w:spacing w:after="0"/>
        <w:ind w:left="0"/>
        <w:jc w:val="both"/>
      </w:pPr>
      <w:r>
        <w:rPr>
          <w:rFonts w:ascii="Times New Roman"/>
          <w:b w:val="false"/>
          <w:i w:val="false"/>
          <w:color w:val="000000"/>
          <w:sz w:val="28"/>
        </w:rPr>
        <w:t>гарантирует произвести компенсационную посадку деревьев в количестве __________ штук, _____________ породы в течении шести месяцев с момента получения разрешения на</w:t>
      </w:r>
    </w:p>
    <w:p>
      <w:pPr>
        <w:spacing w:after="0"/>
        <w:ind w:left="0"/>
        <w:jc w:val="both"/>
      </w:pPr>
      <w:r>
        <w:rPr>
          <w:rFonts w:ascii="Times New Roman"/>
          <w:b w:val="false"/>
          <w:i w:val="false"/>
          <w:color w:val="000000"/>
          <w:sz w:val="28"/>
        </w:rPr>
        <w:t>вырубку деревьев, взамен деревьев в количестве ___________ штук, _________________ породы, которые будут вырублены для ______________________________________________</w:t>
      </w:r>
    </w:p>
    <w:p>
      <w:pPr>
        <w:spacing w:after="0"/>
        <w:ind w:left="0"/>
        <w:jc w:val="both"/>
      </w:pPr>
      <w:r>
        <w:rPr>
          <w:rFonts w:ascii="Times New Roman"/>
          <w:b w:val="false"/>
          <w:i w:val="false"/>
          <w:color w:val="000000"/>
          <w:sz w:val="28"/>
        </w:rPr>
        <w:t>
                                                                                (указывается причина) по адресу</w:t>
      </w:r>
    </w:p>
    <w:p>
      <w:pPr>
        <w:spacing w:after="0"/>
        <w:ind w:left="0"/>
        <w:jc w:val="both"/>
      </w:pPr>
      <w:r>
        <w:rPr>
          <w:rFonts w:ascii="Times New Roman"/>
          <w:b w:val="false"/>
          <w:i w:val="false"/>
          <w:color w:val="000000"/>
          <w:sz w:val="28"/>
        </w:rPr>
        <w:t>__________________________________________________________ согласно акту</w:t>
      </w:r>
    </w:p>
    <w:p>
      <w:pPr>
        <w:spacing w:after="0"/>
        <w:ind w:left="0"/>
        <w:jc w:val="both"/>
      </w:pPr>
      <w:r>
        <w:rPr>
          <w:rFonts w:ascii="Times New Roman"/>
          <w:b w:val="false"/>
          <w:i w:val="false"/>
          <w:color w:val="000000"/>
          <w:sz w:val="28"/>
        </w:rPr>
        <w:t>обследования зеленых насаждений от "____"____________ 20___ года.</w:t>
      </w:r>
    </w:p>
    <w:p>
      <w:pPr>
        <w:spacing w:after="0"/>
        <w:ind w:left="0"/>
        <w:jc w:val="both"/>
      </w:pPr>
      <w:r>
        <w:rPr>
          <w:rFonts w:ascii="Times New Roman"/>
          <w:b w:val="false"/>
          <w:i w:val="false"/>
          <w:color w:val="000000"/>
          <w:sz w:val="28"/>
        </w:rPr>
        <w:t>В случае гибели высаженных саженцев, гарантирует произвести повторную посадку.</w:t>
      </w:r>
    </w:p>
    <w:p>
      <w:pPr>
        <w:spacing w:after="0"/>
        <w:ind w:left="0"/>
        <w:jc w:val="both"/>
      </w:pPr>
      <w:r>
        <w:rPr>
          <w:rFonts w:ascii="Times New Roman"/>
          <w:b w:val="false"/>
          <w:i w:val="false"/>
          <w:color w:val="000000"/>
          <w:sz w:val="28"/>
        </w:rPr>
        <w:t>В течение трех лет с момента компенсационной посадки, гарантирует, проводить</w:t>
      </w:r>
    </w:p>
    <w:p>
      <w:pPr>
        <w:spacing w:after="0"/>
        <w:ind w:left="0"/>
        <w:jc w:val="both"/>
      </w:pPr>
      <w:r>
        <w:rPr>
          <w:rFonts w:ascii="Times New Roman"/>
          <w:b w:val="false"/>
          <w:i w:val="false"/>
          <w:color w:val="000000"/>
          <w:sz w:val="28"/>
        </w:rPr>
        <w:t>мероприятий по содержанию и защите саженцев, в соответствии с подпунктами 4), 5), 6), 7) и</w:t>
      </w:r>
    </w:p>
    <w:p>
      <w:pPr>
        <w:spacing w:after="0"/>
        <w:ind w:left="0"/>
        <w:jc w:val="both"/>
      </w:pPr>
      <w:r>
        <w:rPr>
          <w:rFonts w:ascii="Times New Roman"/>
          <w:b w:val="false"/>
          <w:i w:val="false"/>
          <w:color w:val="000000"/>
          <w:sz w:val="28"/>
        </w:rPr>
        <w:t xml:space="preserve">8) пункта 26 Правил содержания и защиты зеленых насаждений и по истечению трех лет </w:t>
      </w:r>
    </w:p>
    <w:p>
      <w:pPr>
        <w:spacing w:after="0"/>
        <w:ind w:left="0"/>
        <w:jc w:val="both"/>
      </w:pPr>
      <w:r>
        <w:rPr>
          <w:rFonts w:ascii="Times New Roman"/>
          <w:b w:val="false"/>
          <w:i w:val="false"/>
          <w:color w:val="000000"/>
          <w:sz w:val="28"/>
        </w:rPr>
        <w:t>передать их на баланс местного исполнительного органа на основании акта приживаемости</w:t>
      </w:r>
    </w:p>
    <w:p>
      <w:pPr>
        <w:spacing w:after="0"/>
        <w:ind w:left="0"/>
        <w:jc w:val="both"/>
      </w:pPr>
      <w:r>
        <w:rPr>
          <w:rFonts w:ascii="Times New Roman"/>
          <w:b w:val="false"/>
          <w:i w:val="false"/>
          <w:color w:val="000000"/>
          <w:sz w:val="28"/>
        </w:rPr>
        <w:t>деревьев. _______________________________________________________________________</w:t>
      </w:r>
    </w:p>
    <w:p>
      <w:pPr>
        <w:spacing w:after="0"/>
        <w:ind w:left="0"/>
        <w:jc w:val="both"/>
      </w:pPr>
      <w:r>
        <w:rPr>
          <w:rFonts w:ascii="Times New Roman"/>
          <w:b w:val="false"/>
          <w:i w:val="false"/>
          <w:color w:val="000000"/>
          <w:sz w:val="28"/>
        </w:rPr>
        <w:t>
      (наименование физического или юридического лица) осведомлено, что за нарушение</w:t>
      </w:r>
    </w:p>
    <w:p>
      <w:pPr>
        <w:spacing w:after="0"/>
        <w:ind w:left="0"/>
        <w:jc w:val="both"/>
      </w:pPr>
      <w:r>
        <w:rPr>
          <w:rFonts w:ascii="Times New Roman"/>
          <w:b w:val="false"/>
          <w:i w:val="false"/>
          <w:color w:val="000000"/>
          <w:sz w:val="28"/>
        </w:rPr>
        <w:t>правил содержания и защиты зеленых насаждений будет нести ответственность в</w:t>
      </w:r>
    </w:p>
    <w:p>
      <w:pPr>
        <w:spacing w:after="0"/>
        <w:ind w:left="0"/>
        <w:jc w:val="both"/>
      </w:pPr>
      <w:r>
        <w:rPr>
          <w:rFonts w:ascii="Times New Roman"/>
          <w:b w:val="false"/>
          <w:i w:val="false"/>
          <w:color w:val="000000"/>
          <w:sz w:val="28"/>
        </w:rPr>
        <w:t>соответствии со статьями 381-1 и 386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Дата: "___" ____________ 20__ г.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ФИО и подпись руководителя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содержания</w:t>
            </w:r>
            <w:r>
              <w:br/>
            </w:r>
            <w:r>
              <w:rPr>
                <w:rFonts w:ascii="Times New Roman"/>
                <w:b w:val="false"/>
                <w:i w:val="false"/>
                <w:color w:val="000000"/>
                <w:sz w:val="20"/>
              </w:rPr>
              <w:t>и защиты зеленых насаждений территорий</w:t>
            </w:r>
            <w:r>
              <w:br/>
            </w:r>
            <w:r>
              <w:rPr>
                <w:rFonts w:ascii="Times New Roman"/>
                <w:b w:val="false"/>
                <w:i w:val="false"/>
                <w:color w:val="000000"/>
                <w:sz w:val="20"/>
              </w:rPr>
              <w:t>городов и населенных пунктов Туркестанской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приживаемости зеленых насаждений</w:t>
      </w:r>
    </w:p>
    <w:p>
      <w:pPr>
        <w:spacing w:after="0"/>
        <w:ind w:left="0"/>
        <w:jc w:val="both"/>
      </w:pPr>
      <w:r>
        <w:rPr>
          <w:rFonts w:ascii="Times New Roman"/>
          <w:b w:val="false"/>
          <w:i w:val="false"/>
          <w:color w:val="000000"/>
          <w:sz w:val="28"/>
        </w:rPr>
        <w:t>
      "___" _________ 20___ года</w:t>
      </w:r>
    </w:p>
    <w:p>
      <w:pPr>
        <w:spacing w:after="0"/>
        <w:ind w:left="0"/>
        <w:jc w:val="both"/>
      </w:pPr>
      <w:r>
        <w:rPr>
          <w:rFonts w:ascii="Times New Roman"/>
          <w:b w:val="false"/>
          <w:i w:val="false"/>
          <w:color w:val="000000"/>
          <w:sz w:val="28"/>
        </w:rPr>
        <w:t>
      Адрес посаженных зеленых насаждений: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прижилось,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Представитель физического или юридического лица _______________________</w:t>
      </w:r>
    </w:p>
    <w:p>
      <w:pPr>
        <w:spacing w:after="0"/>
        <w:ind w:left="0"/>
        <w:jc w:val="both"/>
      </w:pPr>
      <w:r>
        <w:rPr>
          <w:rFonts w:ascii="Times New Roman"/>
          <w:b w:val="false"/>
          <w:i w:val="false"/>
          <w:color w:val="000000"/>
          <w:sz w:val="28"/>
        </w:rPr>
        <w:t xml:space="preserve">
                                                                  подпись (Ф.И.О) (печать при наличии) </w:t>
      </w:r>
    </w:p>
    <w:p>
      <w:pPr>
        <w:spacing w:after="0"/>
        <w:ind w:left="0"/>
        <w:jc w:val="both"/>
      </w:pPr>
      <w:r>
        <w:rPr>
          <w:rFonts w:ascii="Times New Roman"/>
          <w:b w:val="false"/>
          <w:i w:val="false"/>
          <w:color w:val="000000"/>
          <w:sz w:val="28"/>
        </w:rPr>
        <w:t>Должностное лицо уполномоченного органа ______________________________</w:t>
      </w:r>
    </w:p>
    <w:p>
      <w:pPr>
        <w:spacing w:after="0"/>
        <w:ind w:left="0"/>
        <w:jc w:val="both"/>
      </w:pPr>
      <w:r>
        <w:rPr>
          <w:rFonts w:ascii="Times New Roman"/>
          <w:b w:val="false"/>
          <w:i w:val="false"/>
          <w:color w:val="000000"/>
          <w:sz w:val="28"/>
        </w:rPr>
        <w:t>
                                                                подпись (Ф.И.О)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Туркестанского областного</w:t>
            </w:r>
            <w:r>
              <w:br/>
            </w:r>
            <w:r>
              <w:rPr>
                <w:rFonts w:ascii="Times New Roman"/>
                <w:b w:val="false"/>
                <w:i w:val="false"/>
                <w:color w:val="000000"/>
                <w:sz w:val="20"/>
              </w:rPr>
              <w:t>маслихата от 10 июля</w:t>
            </w:r>
            <w:r>
              <w:br/>
            </w:r>
            <w:r>
              <w:rPr>
                <w:rFonts w:ascii="Times New Roman"/>
                <w:b w:val="false"/>
                <w:i w:val="false"/>
                <w:color w:val="000000"/>
                <w:sz w:val="20"/>
              </w:rPr>
              <w:t>2023 года № 4/50-VIІІ</w:t>
            </w:r>
          </w:p>
        </w:tc>
      </w:tr>
    </w:tbl>
    <w:bookmarkStart w:name="z89" w:id="82"/>
    <w:p>
      <w:pPr>
        <w:spacing w:after="0"/>
        <w:ind w:left="0"/>
        <w:jc w:val="left"/>
      </w:pPr>
      <w:r>
        <w:rPr>
          <w:rFonts w:ascii="Times New Roman"/>
          <w:b/>
          <w:i w:val="false"/>
          <w:color w:val="000000"/>
        </w:rPr>
        <w:t xml:space="preserve"> ПРАВИЛА</w:t>
      </w:r>
      <w:r>
        <w:br/>
      </w:r>
      <w:r>
        <w:rPr>
          <w:rFonts w:ascii="Times New Roman"/>
          <w:b/>
          <w:i w:val="false"/>
          <w:color w:val="000000"/>
        </w:rPr>
        <w:t>благоустройства территорий городов и населенных пунктов Туркестанской области</w:t>
      </w:r>
    </w:p>
    <w:bookmarkEnd w:id="82"/>
    <w:p>
      <w:pPr>
        <w:spacing w:after="0"/>
        <w:ind w:left="0"/>
        <w:jc w:val="both"/>
      </w:pPr>
      <w:r>
        <w:rPr>
          <w:rFonts w:ascii="Times New Roman"/>
          <w:b w:val="false"/>
          <w:i w:val="false"/>
          <w:color w:val="ff0000"/>
          <w:sz w:val="28"/>
        </w:rPr>
        <w:t xml:space="preserve">
      Сноска. Правила в редакции решения Туркестанского областного маслихата от 26.06.2024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ff0000"/>
          <w:sz w:val="28"/>
        </w:rPr>
        <w:t>№ 10/145-VIII</w:t>
      </w:r>
      <w:r>
        <w:rPr>
          <w:rFonts w:ascii="Times New Roman"/>
          <w:b w:val="false"/>
          <w:i w:val="false"/>
          <w:color w:val="ff0000"/>
          <w:sz w:val="28"/>
        </w:rPr>
        <w:t>.</w:t>
      </w:r>
    </w:p>
    <w:bookmarkStart w:name="z90" w:id="83"/>
    <w:p>
      <w:pPr>
        <w:spacing w:after="0"/>
        <w:ind w:left="0"/>
        <w:jc w:val="left"/>
      </w:pPr>
      <w:r>
        <w:rPr>
          <w:rFonts w:ascii="Times New Roman"/>
          <w:b/>
          <w:i w:val="false"/>
          <w:color w:val="000000"/>
        </w:rPr>
        <w:t xml:space="preserve"> Глава 1. Общие положения</w:t>
      </w:r>
    </w:p>
    <w:bookmarkEnd w:id="83"/>
    <w:p>
      <w:pPr>
        <w:spacing w:after="0"/>
        <w:ind w:left="0"/>
        <w:jc w:val="both"/>
      </w:pPr>
      <w:r>
        <w:rPr>
          <w:rFonts w:ascii="Times New Roman"/>
          <w:b w:val="false"/>
          <w:i w:val="false"/>
          <w:color w:val="000000"/>
          <w:sz w:val="28"/>
        </w:rPr>
        <w:t>
      1. Настоящие Правила благоустройства территорий городов и населенных пунктов Туркестанской области (далее – Правила) разработаны в соответствии с подпунктом 23-15) статьи 20 Закона Республики Казахстан "Об архитектурной, градостроительной и строительной деятельности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p>
      <w:pPr>
        <w:spacing w:after="0"/>
        <w:ind w:left="0"/>
        <w:jc w:val="both"/>
      </w:pPr>
      <w:r>
        <w:rPr>
          <w:rFonts w:ascii="Times New Roman"/>
          <w:b w:val="false"/>
          <w:i w:val="false"/>
          <w:color w:val="000000"/>
          <w:sz w:val="28"/>
        </w:rPr>
        <w:t>
      3. Основные понятия, используемые в правилах:</w:t>
      </w:r>
    </w:p>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xml:space="preserve">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 </w:t>
      </w:r>
    </w:p>
    <w:p>
      <w:pPr>
        <w:spacing w:after="0"/>
        <w:ind w:left="0"/>
        <w:jc w:val="both"/>
      </w:pPr>
      <w:r>
        <w:rPr>
          <w:rFonts w:ascii="Times New Roman"/>
          <w:b w:val="false"/>
          <w:i w:val="false"/>
          <w:color w:val="000000"/>
          <w:sz w:val="28"/>
        </w:rPr>
        <w:t xml:space="preserve">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w:t>
      </w:r>
    </w:p>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xml:space="preserve">
      8) контейнер - универсальное транспортное оборудование многократного применения, предназначенное для перевозки грузов; </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p>
      <w:pPr>
        <w:spacing w:after="0"/>
        <w:ind w:left="0"/>
        <w:jc w:val="both"/>
      </w:pPr>
      <w:r>
        <w:rPr>
          <w:rFonts w:ascii="Times New Roman"/>
          <w:b w:val="false"/>
          <w:i w:val="false"/>
          <w:color w:val="000000"/>
          <w:sz w:val="28"/>
        </w:rPr>
        <w:t>
      22) фасад - внешняя (лицевая) сторона зданий (сооружений);</w:t>
      </w:r>
    </w:p>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p>
      <w:pPr>
        <w:spacing w:after="0"/>
        <w:ind w:left="0"/>
        <w:jc w:val="both"/>
      </w:pPr>
      <w:r>
        <w:rPr>
          <w:rFonts w:ascii="Times New Roman"/>
          <w:b w:val="false"/>
          <w:i w:val="false"/>
          <w:color w:val="000000"/>
          <w:sz w:val="28"/>
        </w:rPr>
        <w:t>
      4. К элементам благоустройства территории относятся:</w:t>
      </w:r>
    </w:p>
    <w:p>
      <w:pPr>
        <w:spacing w:after="0"/>
        <w:ind w:left="0"/>
        <w:jc w:val="both"/>
      </w:pPr>
      <w:r>
        <w:rPr>
          <w:rFonts w:ascii="Times New Roman"/>
          <w:b w:val="false"/>
          <w:i w:val="false"/>
          <w:color w:val="000000"/>
          <w:sz w:val="28"/>
        </w:rPr>
        <w:t>
      1) малые архитектурные формы;</w:t>
      </w:r>
    </w:p>
    <w:p>
      <w:pPr>
        <w:spacing w:after="0"/>
        <w:ind w:left="0"/>
        <w:jc w:val="both"/>
      </w:pPr>
      <w:r>
        <w:rPr>
          <w:rFonts w:ascii="Times New Roman"/>
          <w:b w:val="false"/>
          <w:i w:val="false"/>
          <w:color w:val="000000"/>
          <w:sz w:val="28"/>
        </w:rPr>
        <w:t>
      2) элементы озеленения;</w:t>
      </w:r>
    </w:p>
    <w:p>
      <w:pPr>
        <w:spacing w:after="0"/>
        <w:ind w:left="0"/>
        <w:jc w:val="both"/>
      </w:pPr>
      <w:r>
        <w:rPr>
          <w:rFonts w:ascii="Times New Roman"/>
          <w:b w:val="false"/>
          <w:i w:val="false"/>
          <w:color w:val="000000"/>
          <w:sz w:val="28"/>
        </w:rPr>
        <w:t>
      3) виды покрытий;</w:t>
      </w:r>
    </w:p>
    <w:p>
      <w:pPr>
        <w:spacing w:after="0"/>
        <w:ind w:left="0"/>
        <w:jc w:val="both"/>
      </w:pPr>
      <w:r>
        <w:rPr>
          <w:rFonts w:ascii="Times New Roman"/>
          <w:b w:val="false"/>
          <w:i w:val="false"/>
          <w:color w:val="000000"/>
          <w:sz w:val="28"/>
        </w:rPr>
        <w:t>
      4) ограждения;</w:t>
      </w:r>
    </w:p>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pPr>
        <w:spacing w:after="0"/>
        <w:ind w:left="0"/>
        <w:jc w:val="both"/>
      </w:pPr>
      <w:r>
        <w:rPr>
          <w:rFonts w:ascii="Times New Roman"/>
          <w:b w:val="false"/>
          <w:i w:val="false"/>
          <w:color w:val="000000"/>
          <w:sz w:val="28"/>
        </w:rPr>
        <w:t>
      8) памятные и информационные доски (знаки);</w:t>
      </w:r>
    </w:p>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p>
      <w:pPr>
        <w:spacing w:after="0"/>
        <w:ind w:left="0"/>
        <w:jc w:val="both"/>
      </w:pPr>
      <w:r>
        <w:rPr>
          <w:rFonts w:ascii="Times New Roman"/>
          <w:b w:val="false"/>
          <w:i w:val="false"/>
          <w:color w:val="000000"/>
          <w:sz w:val="28"/>
        </w:rPr>
        <w:t>
      10) элементы праздничного оформления.</w:t>
      </w:r>
    </w:p>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pPr>
        <w:spacing w:after="0"/>
        <w:ind w:left="0"/>
        <w:jc w:val="both"/>
      </w:pPr>
      <w:r>
        <w:rPr>
          <w:rFonts w:ascii="Times New Roman"/>
          <w:b w:val="false"/>
          <w:i w:val="false"/>
          <w:color w:val="000000"/>
          <w:sz w:val="28"/>
        </w:rPr>
        <w:t>
      3) прочность, надежность, безопасность конструкции.</w:t>
      </w:r>
    </w:p>
    <w:p>
      <w:pPr>
        <w:spacing w:after="0"/>
        <w:ind w:left="0"/>
        <w:jc w:val="both"/>
      </w:pPr>
      <w:r>
        <w:rPr>
          <w:rFonts w:ascii="Times New Roman"/>
          <w:b w:val="false"/>
          <w:i w:val="false"/>
          <w:color w:val="000000"/>
          <w:sz w:val="28"/>
        </w:rPr>
        <w:t>
      7. Основные требования к скамейкам:</w:t>
      </w:r>
    </w:p>
    <w:p>
      <w:pPr>
        <w:spacing w:after="0"/>
        <w:ind w:left="0"/>
        <w:jc w:val="both"/>
      </w:pPr>
      <w:r>
        <w:rPr>
          <w:rFonts w:ascii="Times New Roman"/>
          <w:b w:val="false"/>
          <w:i w:val="false"/>
          <w:color w:val="000000"/>
          <w:sz w:val="28"/>
        </w:rPr>
        <w:t>
      1) наличие спинок для скамеек рекреационных зон;</w:t>
      </w:r>
    </w:p>
    <w:p>
      <w:pPr>
        <w:spacing w:after="0"/>
        <w:ind w:left="0"/>
        <w:jc w:val="both"/>
      </w:pPr>
      <w:r>
        <w:rPr>
          <w:rFonts w:ascii="Times New Roman"/>
          <w:b w:val="false"/>
          <w:i w:val="false"/>
          <w:color w:val="000000"/>
          <w:sz w:val="28"/>
        </w:rPr>
        <w:t>
      2) наличие спинок и поручней для скамеек дворовых зон;</w:t>
      </w:r>
    </w:p>
    <w:p>
      <w:pPr>
        <w:spacing w:after="0"/>
        <w:ind w:left="0"/>
        <w:jc w:val="both"/>
      </w:pPr>
      <w:r>
        <w:rPr>
          <w:rFonts w:ascii="Times New Roman"/>
          <w:b w:val="false"/>
          <w:i w:val="false"/>
          <w:color w:val="000000"/>
          <w:sz w:val="28"/>
        </w:rPr>
        <w:t>
      3) отсутствие спинок и поручней для скамеек транзитных зон.</w:t>
      </w:r>
    </w:p>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p>
      <w:pPr>
        <w:spacing w:after="0"/>
        <w:ind w:left="0"/>
        <w:jc w:val="both"/>
      </w:pPr>
      <w:r>
        <w:rPr>
          <w:rFonts w:ascii="Times New Roman"/>
          <w:b w:val="false"/>
          <w:i w:val="false"/>
          <w:color w:val="000000"/>
          <w:sz w:val="28"/>
        </w:rPr>
        <w:t>
      1) кашпо выставляют только на существующих объектах;</w:t>
      </w:r>
    </w:p>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p>
      <w:pPr>
        <w:spacing w:after="0"/>
        <w:ind w:left="0"/>
        <w:jc w:val="both"/>
      </w:pPr>
      <w:r>
        <w:rPr>
          <w:rFonts w:ascii="Times New Roman"/>
          <w:b w:val="false"/>
          <w:i w:val="false"/>
          <w:color w:val="000000"/>
          <w:sz w:val="28"/>
        </w:rPr>
        <w:t>
      9. Основные требования к ограждениям:</w:t>
      </w:r>
    </w:p>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p>
      <w:pPr>
        <w:spacing w:after="0"/>
        <w:ind w:left="0"/>
        <w:jc w:val="both"/>
      </w:pPr>
      <w:r>
        <w:rPr>
          <w:rFonts w:ascii="Times New Roman"/>
          <w:b w:val="false"/>
          <w:i w:val="false"/>
          <w:color w:val="000000"/>
          <w:sz w:val="28"/>
        </w:rPr>
        <w:t>
      2) модульность, возможность создания конструкции любой формы;</w:t>
      </w:r>
    </w:p>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p>
      <w:pPr>
        <w:spacing w:after="0"/>
        <w:ind w:left="0"/>
        <w:jc w:val="both"/>
      </w:pPr>
      <w:r>
        <w:rPr>
          <w:rFonts w:ascii="Times New Roman"/>
          <w:b w:val="false"/>
          <w:i w:val="false"/>
          <w:color w:val="000000"/>
          <w:sz w:val="28"/>
        </w:rPr>
        <w:t>
      16. Благоустройство населенного пункта обеспечивается:</w:t>
      </w:r>
    </w:p>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p>
      <w:pPr>
        <w:spacing w:after="0"/>
        <w:ind w:left="0"/>
        <w:jc w:val="both"/>
      </w:pPr>
      <w:r>
        <w:rPr>
          <w:rFonts w:ascii="Times New Roman"/>
          <w:b w:val="false"/>
          <w:i w:val="false"/>
          <w:color w:val="000000"/>
          <w:sz w:val="28"/>
        </w:rPr>
        <w:t xml:space="preserve">
      2) участниками благоустройства территорий; </w:t>
      </w:r>
    </w:p>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p>
      <w:pPr>
        <w:spacing w:after="0"/>
        <w:ind w:left="0"/>
        <w:jc w:val="both"/>
      </w:pPr>
      <w:r>
        <w:rPr>
          <w:rFonts w:ascii="Times New Roman"/>
          <w:b w:val="false"/>
          <w:i w:val="false"/>
          <w:color w:val="000000"/>
          <w:sz w:val="28"/>
        </w:rPr>
        <w:t xml:space="preserve">
      21. Общественные стационарные туалеты и биотуалеты содержатся в надлежащем состоянии в соответствии с санитарно-эпидемиологическими требованиями. </w:t>
      </w:r>
    </w:p>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p>
      <w:pPr>
        <w:spacing w:after="0"/>
        <w:ind w:left="0"/>
        <w:jc w:val="both"/>
      </w:pPr>
      <w:r>
        <w:rPr>
          <w:rFonts w:ascii="Times New Roman"/>
          <w:b w:val="false"/>
          <w:i w:val="false"/>
          <w:color w:val="000000"/>
          <w:sz w:val="28"/>
        </w:rPr>
        <w:t xml:space="preserve">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 </w:t>
      </w:r>
    </w:p>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 Параграф 1. Организация мероприятий по содержанию территорий</w:t>
      </w:r>
    </w:p>
    <w:p>
      <w:pPr>
        <w:spacing w:after="0"/>
        <w:ind w:left="0"/>
        <w:jc w:val="both"/>
      </w:pPr>
      <w:r>
        <w:rPr>
          <w:rFonts w:ascii="Times New Roman"/>
          <w:b w:val="false"/>
          <w:i w:val="false"/>
          <w:color w:val="000000"/>
          <w:sz w:val="28"/>
        </w:rPr>
        <w:t>
      26. Содержание территорий включает в себя:</w:t>
      </w:r>
    </w:p>
    <w:p>
      <w:pPr>
        <w:spacing w:after="0"/>
        <w:ind w:left="0"/>
        <w:jc w:val="both"/>
      </w:pPr>
      <w:r>
        <w:rPr>
          <w:rFonts w:ascii="Times New Roman"/>
          <w:b w:val="false"/>
          <w:i w:val="false"/>
          <w:color w:val="000000"/>
          <w:sz w:val="28"/>
        </w:rPr>
        <w:t>
      1) ежедневную уборку от мусора, листвы, снега и льда (наледи);</w:t>
      </w:r>
    </w:p>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p>
      <w:pPr>
        <w:spacing w:after="0"/>
        <w:ind w:left="0"/>
        <w:jc w:val="both"/>
      </w:pPr>
      <w:r>
        <w:rPr>
          <w:rFonts w:ascii="Times New Roman"/>
          <w:b w:val="false"/>
          <w:i w:val="false"/>
          <w:color w:val="000000"/>
          <w:sz w:val="28"/>
        </w:rPr>
        <w:t>
      3) сгребание и подметание снега;</w:t>
      </w:r>
    </w:p>
    <w:p>
      <w:pPr>
        <w:spacing w:after="0"/>
        <w:ind w:left="0"/>
        <w:jc w:val="both"/>
      </w:pPr>
      <w:r>
        <w:rPr>
          <w:rFonts w:ascii="Times New Roman"/>
          <w:b w:val="false"/>
          <w:i w:val="false"/>
          <w:color w:val="000000"/>
          <w:sz w:val="28"/>
        </w:rPr>
        <w:t>
      4) вывоз снега и льда (снежно-ледяных образований);</w:t>
      </w:r>
    </w:p>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p>
      <w:pPr>
        <w:spacing w:after="0"/>
        <w:ind w:left="0"/>
        <w:jc w:val="both"/>
      </w:pPr>
      <w:r>
        <w:rPr>
          <w:rFonts w:ascii="Times New Roman"/>
          <w:b w:val="false"/>
          <w:i w:val="false"/>
          <w:color w:val="000000"/>
          <w:sz w:val="28"/>
        </w:rPr>
        <w:t>
      9) отвод дождевых и талых вод;</w:t>
      </w:r>
    </w:p>
    <w:p>
      <w:pPr>
        <w:spacing w:after="0"/>
        <w:ind w:left="0"/>
        <w:jc w:val="both"/>
      </w:pPr>
      <w:r>
        <w:rPr>
          <w:rFonts w:ascii="Times New Roman"/>
          <w:b w:val="false"/>
          <w:i w:val="false"/>
          <w:color w:val="000000"/>
          <w:sz w:val="28"/>
        </w:rPr>
        <w:t>
      10) сбор и вывоз мусора, отходов и ТБО;</w:t>
      </w:r>
    </w:p>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p>
      <w:pPr>
        <w:spacing w:after="0"/>
        <w:ind w:left="0"/>
        <w:jc w:val="both"/>
      </w:pPr>
      <w:r>
        <w:rPr>
          <w:rFonts w:ascii="Times New Roman"/>
          <w:b w:val="false"/>
          <w:i w:val="false"/>
          <w:color w:val="000000"/>
          <w:sz w:val="28"/>
        </w:rPr>
        <w:t>
      13) обеспечение сохранности зеленых насаждений и уход за ними;</w:t>
      </w:r>
    </w:p>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p>
      <w:pPr>
        <w:spacing w:after="0"/>
        <w:ind w:left="0"/>
        <w:jc w:val="left"/>
      </w:pPr>
      <w:r>
        <w:rPr>
          <w:rFonts w:ascii="Times New Roman"/>
          <w:b/>
          <w:i w:val="false"/>
          <w:color w:val="000000"/>
        </w:rPr>
        <w:t xml:space="preserve"> Параграф 2. Организация мероприятий по содержанию улиц и дорог</w:t>
      </w:r>
    </w:p>
    <w:p>
      <w:pPr>
        <w:spacing w:after="0"/>
        <w:ind w:left="0"/>
        <w:jc w:val="both"/>
      </w:pPr>
      <w:r>
        <w:rPr>
          <w:rFonts w:ascii="Times New Roman"/>
          <w:b w:val="false"/>
          <w:i w:val="false"/>
          <w:color w:val="000000"/>
          <w:sz w:val="28"/>
        </w:rPr>
        <w:t>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p>
      <w:pPr>
        <w:spacing w:after="0"/>
        <w:ind w:left="0"/>
        <w:jc w:val="both"/>
      </w:pPr>
      <w:r>
        <w:rPr>
          <w:rFonts w:ascii="Times New Roman"/>
          <w:b w:val="false"/>
          <w:i w:val="false"/>
          <w:color w:val="000000"/>
          <w:sz w:val="28"/>
        </w:rPr>
        <w:t>
      28. Содержание территорий дорог включает в себя текущий:</w:t>
      </w:r>
    </w:p>
    <w:p>
      <w:pPr>
        <w:spacing w:after="0"/>
        <w:ind w:left="0"/>
        <w:jc w:val="both"/>
      </w:pPr>
      <w:r>
        <w:rPr>
          <w:rFonts w:ascii="Times New Roman"/>
          <w:b w:val="false"/>
          <w:i w:val="false"/>
          <w:color w:val="000000"/>
          <w:sz w:val="28"/>
        </w:rPr>
        <w:t>
      1) ремонт дорог, тротуаров, искусственных сооружений;</w:t>
      </w:r>
    </w:p>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p>
      <w:pPr>
        <w:spacing w:after="0"/>
        <w:ind w:left="0"/>
        <w:jc w:val="both"/>
      </w:pPr>
      <w:r>
        <w:rPr>
          <w:rFonts w:ascii="Times New Roman"/>
          <w:b w:val="false"/>
          <w:i w:val="false"/>
          <w:color w:val="000000"/>
          <w:sz w:val="28"/>
        </w:rPr>
        <w:t>
      3) мойку и полив дорожных покрытий;</w:t>
      </w:r>
    </w:p>
    <w:p>
      <w:pPr>
        <w:spacing w:after="0"/>
        <w:ind w:left="0"/>
        <w:jc w:val="both"/>
      </w:pPr>
      <w:r>
        <w:rPr>
          <w:rFonts w:ascii="Times New Roman"/>
          <w:b w:val="false"/>
          <w:i w:val="false"/>
          <w:color w:val="000000"/>
          <w:sz w:val="28"/>
        </w:rPr>
        <w:t>
      4) уход за газонами и зелеными насаждениями;</w:t>
      </w:r>
    </w:p>
    <w:p>
      <w:pPr>
        <w:spacing w:after="0"/>
        <w:ind w:left="0"/>
        <w:jc w:val="both"/>
      </w:pPr>
      <w:r>
        <w:rPr>
          <w:rFonts w:ascii="Times New Roman"/>
          <w:b w:val="false"/>
          <w:i w:val="false"/>
          <w:color w:val="000000"/>
          <w:sz w:val="28"/>
        </w:rPr>
        <w:t>
      5) текущий ремонт опор уличного освещения и контактной сети;</w:t>
      </w:r>
    </w:p>
    <w:p>
      <w:pPr>
        <w:spacing w:after="0"/>
        <w:ind w:left="0"/>
        <w:jc w:val="both"/>
      </w:pPr>
      <w:r>
        <w:rPr>
          <w:rFonts w:ascii="Times New Roman"/>
          <w:b w:val="false"/>
          <w:i w:val="false"/>
          <w:color w:val="000000"/>
          <w:sz w:val="28"/>
        </w:rPr>
        <w:t>
      6) ремонт и окраску малых архитектурных форм;</w:t>
      </w:r>
    </w:p>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p>
      <w:pPr>
        <w:spacing w:after="0"/>
        <w:ind w:left="0"/>
        <w:jc w:val="both"/>
      </w:pPr>
      <w:r>
        <w:rPr>
          <w:rFonts w:ascii="Times New Roman"/>
          <w:b w:val="false"/>
          <w:i w:val="false"/>
          <w:color w:val="000000"/>
          <w:sz w:val="28"/>
        </w:rPr>
        <w:t>
      31. Собственники индивидуальных жилых домов:</w:t>
      </w:r>
    </w:p>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p>
      <w:pPr>
        <w:spacing w:after="0"/>
        <w:ind w:left="0"/>
        <w:jc w:val="both"/>
      </w:pPr>
      <w:r>
        <w:rPr>
          <w:rFonts w:ascii="Times New Roman"/>
          <w:b w:val="false"/>
          <w:i w:val="false"/>
          <w:color w:val="000000"/>
          <w:sz w:val="28"/>
        </w:rPr>
        <w:t>
      2) многоквартирные жилые дома и жилые здания;</w:t>
      </w:r>
    </w:p>
    <w:p>
      <w:pPr>
        <w:spacing w:after="0"/>
        <w:ind w:left="0"/>
        <w:jc w:val="both"/>
      </w:pPr>
      <w:r>
        <w:rPr>
          <w:rFonts w:ascii="Times New Roman"/>
          <w:b w:val="false"/>
          <w:i w:val="false"/>
          <w:color w:val="000000"/>
          <w:sz w:val="28"/>
        </w:rPr>
        <w:t>
      3) здания и сооружения производственного назначения;</w:t>
      </w:r>
    </w:p>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p>
      <w:pPr>
        <w:spacing w:after="0"/>
        <w:ind w:left="0"/>
        <w:jc w:val="both"/>
      </w:pPr>
      <w:r>
        <w:rPr>
          <w:rFonts w:ascii="Times New Roman"/>
          <w:b w:val="false"/>
          <w:i w:val="false"/>
          <w:color w:val="000000"/>
          <w:sz w:val="28"/>
        </w:rPr>
        <w:t>
      1) приямки, входы в подвальные помещения и мусорокамеры;</w:t>
      </w:r>
    </w:p>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p>
      <w:pPr>
        <w:spacing w:after="0"/>
        <w:ind w:left="0"/>
        <w:jc w:val="both"/>
      </w:pPr>
      <w:r>
        <w:rPr>
          <w:rFonts w:ascii="Times New Roman"/>
          <w:b w:val="false"/>
          <w:i w:val="false"/>
          <w:color w:val="000000"/>
          <w:sz w:val="28"/>
        </w:rPr>
        <w:t>
      3) цоколь и отмостка;</w:t>
      </w:r>
    </w:p>
    <w:p>
      <w:pPr>
        <w:spacing w:after="0"/>
        <w:ind w:left="0"/>
        <w:jc w:val="both"/>
      </w:pPr>
      <w:r>
        <w:rPr>
          <w:rFonts w:ascii="Times New Roman"/>
          <w:b w:val="false"/>
          <w:i w:val="false"/>
          <w:color w:val="000000"/>
          <w:sz w:val="28"/>
        </w:rPr>
        <w:t>
      4) плоскости стен;</w:t>
      </w:r>
    </w:p>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p>
      <w:pPr>
        <w:spacing w:after="0"/>
        <w:ind w:left="0"/>
        <w:jc w:val="both"/>
      </w:pPr>
      <w:r>
        <w:rPr>
          <w:rFonts w:ascii="Times New Roman"/>
          <w:b w:val="false"/>
          <w:i w:val="false"/>
          <w:color w:val="000000"/>
          <w:sz w:val="28"/>
        </w:rPr>
        <w:t>
      7) архитектурные детали и облицовка;</w:t>
      </w:r>
    </w:p>
    <w:p>
      <w:pPr>
        <w:spacing w:after="0"/>
        <w:ind w:left="0"/>
        <w:jc w:val="both"/>
      </w:pPr>
      <w:r>
        <w:rPr>
          <w:rFonts w:ascii="Times New Roman"/>
          <w:b w:val="false"/>
          <w:i w:val="false"/>
          <w:color w:val="000000"/>
          <w:sz w:val="28"/>
        </w:rPr>
        <w:t>
      8) водосточные трубы, воронки;</w:t>
      </w:r>
    </w:p>
    <w:p>
      <w:pPr>
        <w:spacing w:after="0"/>
        <w:ind w:left="0"/>
        <w:jc w:val="both"/>
      </w:pPr>
      <w:r>
        <w:rPr>
          <w:rFonts w:ascii="Times New Roman"/>
          <w:b w:val="false"/>
          <w:i w:val="false"/>
          <w:color w:val="000000"/>
          <w:sz w:val="28"/>
        </w:rPr>
        <w:t>
      9) ограждения балконов, лоджий;</w:t>
      </w:r>
    </w:p>
    <w:p>
      <w:pPr>
        <w:spacing w:after="0"/>
        <w:ind w:left="0"/>
        <w:jc w:val="both"/>
      </w:pPr>
      <w:r>
        <w:rPr>
          <w:rFonts w:ascii="Times New Roman"/>
          <w:b w:val="false"/>
          <w:i w:val="false"/>
          <w:color w:val="000000"/>
          <w:sz w:val="28"/>
        </w:rPr>
        <w:t>
      10) парапетные и оконные ограждения, решетки;</w:t>
      </w:r>
    </w:p>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p>
      <w:pPr>
        <w:spacing w:after="0"/>
        <w:ind w:left="0"/>
        <w:jc w:val="both"/>
      </w:pPr>
      <w:r>
        <w:rPr>
          <w:rFonts w:ascii="Times New Roman"/>
          <w:b w:val="false"/>
          <w:i w:val="false"/>
          <w:color w:val="000000"/>
          <w:sz w:val="28"/>
        </w:rPr>
        <w:t>
      14) стекла, рамы, балконные двери;</w:t>
      </w:r>
    </w:p>
    <w:p>
      <w:pPr>
        <w:spacing w:after="0"/>
        <w:ind w:left="0"/>
        <w:jc w:val="both"/>
      </w:pPr>
      <w:r>
        <w:rPr>
          <w:rFonts w:ascii="Times New Roman"/>
          <w:b w:val="false"/>
          <w:i w:val="false"/>
          <w:color w:val="000000"/>
          <w:sz w:val="28"/>
        </w:rPr>
        <w:t>
      15) стационарные ограждения, прилегающие к зданиям.</w:t>
      </w:r>
    </w:p>
    <w:p>
      <w:pPr>
        <w:spacing w:after="0"/>
        <w:ind w:left="0"/>
        <w:jc w:val="both"/>
      </w:pPr>
      <w:r>
        <w:rPr>
          <w:rFonts w:ascii="Times New Roman"/>
          <w:b w:val="false"/>
          <w:i w:val="false"/>
          <w:color w:val="000000"/>
          <w:sz w:val="28"/>
        </w:rPr>
        <w:t>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p>
      <w:pPr>
        <w:spacing w:after="0"/>
        <w:ind w:left="0"/>
        <w:jc w:val="both"/>
      </w:pPr>
      <w:r>
        <w:rPr>
          <w:rFonts w:ascii="Times New Roman"/>
          <w:b w:val="false"/>
          <w:i w:val="false"/>
          <w:color w:val="000000"/>
          <w:sz w:val="28"/>
        </w:rPr>
        <w:t>
      40. На территории населенного пункта не допускается:</w:t>
      </w:r>
    </w:p>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p>
      <w:pPr>
        <w:spacing w:after="0"/>
        <w:ind w:left="0"/>
        <w:jc w:val="both"/>
      </w:pPr>
      <w:r>
        <w:rPr>
          <w:rFonts w:ascii="Times New Roman"/>
          <w:b w:val="false"/>
          <w:i w:val="false"/>
          <w:color w:val="000000"/>
          <w:sz w:val="28"/>
        </w:rPr>
        <w:t xml:space="preserve">
      45. Все устройства уличного, придомового и другого наружного освещения содержатся в исправном состоянии. </w:t>
      </w:r>
    </w:p>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p>
      <w:pPr>
        <w:spacing w:after="0"/>
        <w:ind w:left="0"/>
        <w:jc w:val="both"/>
      </w:pPr>
      <w:r>
        <w:rPr>
          <w:rFonts w:ascii="Times New Roman"/>
          <w:b w:val="false"/>
          <w:i w:val="false"/>
          <w:color w:val="000000"/>
          <w:sz w:val="28"/>
        </w:rPr>
        <w:t xml:space="preserve">
      47. Наружное освещение подразделяется на уличное, придомовое. </w:t>
      </w:r>
    </w:p>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p>
      <w:pPr>
        <w:spacing w:after="0"/>
        <w:ind w:left="0"/>
        <w:jc w:val="both"/>
      </w:pPr>
      <w:r>
        <w:rPr>
          <w:rFonts w:ascii="Times New Roman"/>
          <w:b w:val="false"/>
          <w:i w:val="false"/>
          <w:color w:val="000000"/>
          <w:sz w:val="28"/>
        </w:rPr>
        <w:t xml:space="preserve">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 </w:t>
      </w:r>
    </w:p>
    <w:p>
      <w:pPr>
        <w:spacing w:after="0"/>
        <w:ind w:left="0"/>
        <w:jc w:val="both"/>
      </w:pPr>
      <w:r>
        <w:rPr>
          <w:rFonts w:ascii="Times New Roman"/>
          <w:b w:val="false"/>
          <w:i w:val="false"/>
          <w:color w:val="000000"/>
          <w:sz w:val="28"/>
        </w:rPr>
        <w:t xml:space="preserve">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 </w:t>
      </w:r>
    </w:p>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p>
      <w:pPr>
        <w:spacing w:after="0"/>
        <w:ind w:left="0"/>
        <w:jc w:val="both"/>
      </w:pPr>
      <w:r>
        <w:rPr>
          <w:rFonts w:ascii="Times New Roman"/>
          <w:b w:val="false"/>
          <w:i w:val="false"/>
          <w:color w:val="000000"/>
          <w:sz w:val="28"/>
        </w:rPr>
        <w:t>
      1) производить земляные работы;</w:t>
      </w:r>
    </w:p>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p>
      <w:pPr>
        <w:spacing w:after="0"/>
        <w:ind w:left="0"/>
        <w:jc w:val="both"/>
      </w:pPr>
      <w:r>
        <w:rPr>
          <w:rFonts w:ascii="Times New Roman"/>
          <w:b w:val="false"/>
          <w:i w:val="false"/>
          <w:color w:val="000000"/>
          <w:sz w:val="28"/>
        </w:rPr>
        <w:t>
      1) ремонт поврежденных элементов;</w:t>
      </w:r>
    </w:p>
    <w:p>
      <w:pPr>
        <w:spacing w:after="0"/>
        <w:ind w:left="0"/>
        <w:jc w:val="both"/>
      </w:pPr>
      <w:r>
        <w:rPr>
          <w:rFonts w:ascii="Times New Roman"/>
          <w:b w:val="false"/>
          <w:i w:val="false"/>
          <w:color w:val="000000"/>
          <w:sz w:val="28"/>
        </w:rPr>
        <w:t>
      2) удаление подтеков и грязи;</w:t>
      </w:r>
    </w:p>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p>
      <w:pPr>
        <w:spacing w:after="0"/>
        <w:ind w:left="0"/>
        <w:jc w:val="both"/>
      </w:pPr>
      <w:r>
        <w:rPr>
          <w:rFonts w:ascii="Times New Roman"/>
          <w:b w:val="false"/>
          <w:i w:val="false"/>
          <w:color w:val="000000"/>
          <w:sz w:val="28"/>
        </w:rPr>
        <w:t>
      73. Не допускается купание в фонтанах.</w:t>
      </w:r>
    </w:p>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p>
      <w:pPr>
        <w:spacing w:after="0"/>
        <w:ind w:left="0"/>
        <w:jc w:val="left"/>
      </w:pPr>
      <w:r>
        <w:rPr>
          <w:rFonts w:ascii="Times New Roman"/>
          <w:b/>
          <w:i w:val="false"/>
          <w:color w:val="000000"/>
        </w:rPr>
        <w:t xml:space="preserve"> Параграф 8. Содержание временных строений</w:t>
      </w:r>
    </w:p>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xml:space="preserve">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 </w:t>
      </w:r>
    </w:p>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p>
      <w:pPr>
        <w:spacing w:after="0"/>
        <w:ind w:left="0"/>
        <w:jc w:val="both"/>
      </w:pPr>
      <w:r>
        <w:rPr>
          <w:rFonts w:ascii="Times New Roman"/>
          <w:b w:val="false"/>
          <w:i w:val="false"/>
          <w:color w:val="000000"/>
          <w:sz w:val="28"/>
        </w:rPr>
        <w:t xml:space="preserve">
      3) устанавливают урны возле временных строений, очищают урны от отходов в течение дня по мере необходимости, но не реже одного раза в сутки. </w:t>
      </w:r>
    </w:p>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p>
      <w:pPr>
        <w:spacing w:after="0"/>
        <w:ind w:left="0"/>
        <w:jc w:val="both"/>
      </w:pPr>
      <w:r>
        <w:rPr>
          <w:rFonts w:ascii="Times New Roman"/>
          <w:b w:val="false"/>
          <w:i w:val="false"/>
          <w:color w:val="000000"/>
          <w:sz w:val="28"/>
        </w:rPr>
        <w:t xml:space="preserve">
      1) возводить к временным строениям, козырьки, навесы и прочие конструкции, не предусмотренные проектами; </w:t>
      </w:r>
    </w:p>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p>
      <w:pPr>
        <w:spacing w:after="0"/>
        <w:ind w:left="0"/>
        <w:jc w:val="left"/>
      </w:pPr>
      <w:r>
        <w:rPr>
          <w:rFonts w:ascii="Times New Roman"/>
          <w:b/>
          <w:i w:val="false"/>
          <w:color w:val="000000"/>
        </w:rPr>
        <w:t xml:space="preserve"> Параграф 9. Содержание мест производства строительных работ</w:t>
      </w:r>
    </w:p>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p>
      <w:pPr>
        <w:spacing w:after="0"/>
        <w:ind w:left="0"/>
        <w:jc w:val="left"/>
      </w:pPr>
      <w:r>
        <w:rPr>
          <w:rFonts w:ascii="Times New Roman"/>
          <w:b/>
          <w:i w:val="false"/>
          <w:color w:val="000000"/>
        </w:rPr>
        <w:t xml:space="preserve"> Параграф 10. Содержание детских и спортивных площадок</w:t>
      </w:r>
    </w:p>
    <w:p>
      <w:pPr>
        <w:spacing w:after="0"/>
        <w:ind w:left="0"/>
        <w:jc w:val="both"/>
      </w:pPr>
      <w:r>
        <w:rPr>
          <w:rFonts w:ascii="Times New Roman"/>
          <w:b w:val="false"/>
          <w:i w:val="false"/>
          <w:color w:val="000000"/>
          <w:sz w:val="28"/>
        </w:rPr>
        <w:t>
      83. Детские и спортивные площадки:</w:t>
      </w:r>
    </w:p>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p>
      <w:pPr>
        <w:spacing w:after="0"/>
        <w:ind w:left="0"/>
        <w:jc w:val="both"/>
      </w:pPr>
      <w:r>
        <w:rPr>
          <w:rFonts w:ascii="Times New Roman"/>
          <w:b w:val="false"/>
          <w:i w:val="false"/>
          <w:color w:val="000000"/>
          <w:sz w:val="28"/>
        </w:rPr>
        <w:t>
      2) регулярно подметаются;</w:t>
      </w:r>
    </w:p>
    <w:p>
      <w:pPr>
        <w:spacing w:after="0"/>
        <w:ind w:left="0"/>
        <w:jc w:val="both"/>
      </w:pPr>
      <w:r>
        <w:rPr>
          <w:rFonts w:ascii="Times New Roman"/>
          <w:b w:val="false"/>
          <w:i w:val="false"/>
          <w:color w:val="000000"/>
          <w:sz w:val="28"/>
        </w:rPr>
        <w:t>
      3) очищаются от снега в зимнее время;</w:t>
      </w:r>
    </w:p>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p>
      <w:pPr>
        <w:spacing w:after="0"/>
        <w:ind w:left="0"/>
        <w:jc w:val="both"/>
      </w:pPr>
      <w:r>
        <w:rPr>
          <w:rFonts w:ascii="Times New Roman"/>
          <w:b w:val="false"/>
          <w:i w:val="false"/>
          <w:color w:val="000000"/>
          <w:sz w:val="28"/>
        </w:rPr>
        <w:t xml:space="preserve">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 </w:t>
      </w:r>
    </w:p>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p>
      <w:pPr>
        <w:spacing w:after="0"/>
        <w:ind w:left="0"/>
        <w:jc w:val="left"/>
      </w:pPr>
      <w:r>
        <w:rPr>
          <w:rFonts w:ascii="Times New Roman"/>
          <w:b/>
          <w:i w:val="false"/>
          <w:color w:val="000000"/>
        </w:rPr>
        <w:t xml:space="preserve"> Параграф 11. Содержание контейнерных площадок</w:t>
      </w:r>
    </w:p>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p>
      <w:pPr>
        <w:spacing w:after="0"/>
        <w:ind w:left="0"/>
        <w:jc w:val="both"/>
      </w:pPr>
      <w:r>
        <w:rPr>
          <w:rFonts w:ascii="Times New Roman"/>
          <w:b w:val="false"/>
          <w:i w:val="false"/>
          <w:color w:val="000000"/>
          <w:sz w:val="28"/>
        </w:rPr>
        <w:t>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p>
      <w:pPr>
        <w:spacing w:after="0"/>
        <w:ind w:left="0"/>
        <w:jc w:val="left"/>
      </w:pPr>
      <w:r>
        <w:rPr>
          <w:rFonts w:ascii="Times New Roman"/>
          <w:b/>
          <w:i w:val="false"/>
          <w:color w:val="000000"/>
        </w:rPr>
        <w:t xml:space="preserve"> Параграф 12. Содержание площадок для выгула домашних животных</w:t>
      </w:r>
    </w:p>
    <w:p>
      <w:pPr>
        <w:spacing w:after="0"/>
        <w:ind w:left="0"/>
        <w:jc w:val="both"/>
      </w:pPr>
      <w:r>
        <w:rPr>
          <w:rFonts w:ascii="Times New Roman"/>
          <w:b w:val="false"/>
          <w:i w:val="false"/>
          <w:color w:val="000000"/>
          <w:sz w:val="28"/>
        </w:rPr>
        <w:t xml:space="preserve">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 </w:t>
      </w:r>
    </w:p>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p>
      <w:pPr>
        <w:spacing w:after="0"/>
        <w:ind w:left="0"/>
        <w:jc w:val="left"/>
      </w:pPr>
      <w:r>
        <w:rPr>
          <w:rFonts w:ascii="Times New Roman"/>
          <w:b/>
          <w:i w:val="false"/>
          <w:color w:val="000000"/>
        </w:rPr>
        <w:t xml:space="preserve"> Параграф 13. Содержание территории автостоянок</w:t>
      </w:r>
    </w:p>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p>
      <w:pPr>
        <w:spacing w:after="0"/>
        <w:ind w:left="0"/>
        <w:jc w:val="both"/>
      </w:pPr>
      <w:r>
        <w:rPr>
          <w:rFonts w:ascii="Times New Roman"/>
          <w:b w:val="false"/>
          <w:i w:val="false"/>
          <w:color w:val="000000"/>
          <w:sz w:val="28"/>
        </w:rPr>
        <w:t>
      98. На придомовых территориях не допускается:</w:t>
      </w:r>
    </w:p>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p>
      <w:pPr>
        <w:spacing w:after="0"/>
        <w:ind w:left="0"/>
        <w:jc w:val="both"/>
      </w:pPr>
      <w:r>
        <w:rPr>
          <w:rFonts w:ascii="Times New Roman"/>
          <w:b w:val="false"/>
          <w:i w:val="false"/>
          <w:color w:val="000000"/>
          <w:sz w:val="28"/>
        </w:rPr>
        <w:t>
      2) стоянка разукомплектованных транспортных средств.</w:t>
      </w:r>
    </w:p>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 Параграф 1. Организация мероприятий по уборке территории населенных пунктов</w:t>
      </w:r>
    </w:p>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p>
      <w:pPr>
        <w:spacing w:after="0"/>
        <w:ind w:left="0"/>
        <w:jc w:val="both"/>
      </w:pPr>
      <w:r>
        <w:rPr>
          <w:rFonts w:ascii="Times New Roman"/>
          <w:b w:val="false"/>
          <w:i w:val="false"/>
          <w:color w:val="000000"/>
          <w:sz w:val="28"/>
        </w:rPr>
        <w:t>
      109. Сбор и вывоз отходов потребления осуществляется в соответствии с Правилами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p>
      <w:pPr>
        <w:spacing w:after="0"/>
        <w:ind w:left="0"/>
        <w:jc w:val="both"/>
      </w:pPr>
      <w:r>
        <w:rPr>
          <w:rFonts w:ascii="Times New Roman"/>
          <w:b w:val="false"/>
          <w:i w:val="false"/>
          <w:color w:val="000000"/>
          <w:sz w:val="28"/>
        </w:rPr>
        <w:t xml:space="preserve">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 </w:t>
      </w:r>
    </w:p>
    <w:p>
      <w:pPr>
        <w:spacing w:after="0"/>
        <w:ind w:left="0"/>
        <w:jc w:val="both"/>
      </w:pPr>
      <w:r>
        <w:rPr>
          <w:rFonts w:ascii="Times New Roman"/>
          <w:b w:val="false"/>
          <w:i w:val="false"/>
          <w:color w:val="000000"/>
          <w:sz w:val="28"/>
        </w:rPr>
        <w:t>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 </w:t>
      </w:r>
    </w:p>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p>
      <w:pPr>
        <w:spacing w:after="0"/>
        <w:ind w:left="0"/>
        <w:jc w:val="both"/>
      </w:pPr>
      <w:r>
        <w:rPr>
          <w:rFonts w:ascii="Times New Roman"/>
          <w:b w:val="false"/>
          <w:i w:val="false"/>
          <w:color w:val="000000"/>
          <w:sz w:val="28"/>
        </w:rPr>
        <w:t>
      1) сгребание и подметание снега;</w:t>
      </w:r>
    </w:p>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p>
      <w:pPr>
        <w:spacing w:after="0"/>
        <w:ind w:left="0"/>
        <w:jc w:val="both"/>
      </w:pPr>
      <w:r>
        <w:rPr>
          <w:rFonts w:ascii="Times New Roman"/>
          <w:b w:val="false"/>
          <w:i w:val="false"/>
          <w:color w:val="000000"/>
          <w:sz w:val="28"/>
        </w:rPr>
        <w:t>
      3) формирование снежного вала для последующего вывоза;</w:t>
      </w:r>
    </w:p>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p>
      <w:pPr>
        <w:spacing w:after="0"/>
        <w:ind w:left="0"/>
        <w:jc w:val="both"/>
      </w:pPr>
      <w:r>
        <w:rPr>
          <w:rFonts w:ascii="Times New Roman"/>
          <w:b w:val="false"/>
          <w:i w:val="false"/>
          <w:color w:val="000000"/>
          <w:sz w:val="28"/>
        </w:rPr>
        <w:t>
      142. К мероприятиям второй очереди относятся:</w:t>
      </w:r>
    </w:p>
    <w:p>
      <w:pPr>
        <w:spacing w:after="0"/>
        <w:ind w:left="0"/>
        <w:jc w:val="both"/>
      </w:pPr>
      <w:r>
        <w:rPr>
          <w:rFonts w:ascii="Times New Roman"/>
          <w:b w:val="false"/>
          <w:i w:val="false"/>
          <w:color w:val="000000"/>
          <w:sz w:val="28"/>
        </w:rPr>
        <w:t>
      1) удаление (вывоз) снега;</w:t>
      </w:r>
    </w:p>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p>
      <w:pPr>
        <w:spacing w:after="0"/>
        <w:ind w:left="0"/>
        <w:jc w:val="both"/>
      </w:pPr>
      <w:r>
        <w:rPr>
          <w:rFonts w:ascii="Times New Roman"/>
          <w:b w:val="false"/>
          <w:i w:val="false"/>
          <w:color w:val="000000"/>
          <w:sz w:val="28"/>
        </w:rPr>
        <w:t>
      3) скалывание льда и уборка снежно-ледяных образований.</w:t>
      </w:r>
    </w:p>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pPr>
        <w:spacing w:after="0"/>
        <w:ind w:left="0"/>
        <w:jc w:val="both"/>
      </w:pPr>
      <w:r>
        <w:rPr>
          <w:rFonts w:ascii="Times New Roman"/>
          <w:b w:val="false"/>
          <w:i w:val="false"/>
          <w:color w:val="000000"/>
          <w:sz w:val="28"/>
        </w:rPr>
        <w:t>
      160. Не допускается:</w:t>
      </w:r>
    </w:p>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p>
      <w:pPr>
        <w:spacing w:after="0"/>
        <w:ind w:left="0"/>
        <w:jc w:val="both"/>
      </w:pPr>
      <w:r>
        <w:rPr>
          <w:rFonts w:ascii="Times New Roman"/>
          <w:b w:val="false"/>
          <w:i w:val="false"/>
          <w:color w:val="000000"/>
          <w:sz w:val="28"/>
        </w:rPr>
        <w:t>
      165. В летний период уборки производятся следующие виды работ:</w:t>
      </w:r>
    </w:p>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p>
      <w:pPr>
        <w:spacing w:after="0"/>
        <w:ind w:left="0"/>
        <w:jc w:val="both"/>
      </w:pPr>
      <w:r>
        <w:rPr>
          <w:rFonts w:ascii="Times New Roman"/>
          <w:b w:val="false"/>
          <w:i w:val="false"/>
          <w:color w:val="000000"/>
          <w:sz w:val="28"/>
        </w:rPr>
        <w:t>
      3) зачистка прилотковой части дороги;</w:t>
      </w:r>
    </w:p>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p>
      <w:pPr>
        <w:spacing w:after="0"/>
        <w:ind w:left="0"/>
        <w:jc w:val="both"/>
      </w:pPr>
      <w:r>
        <w:rPr>
          <w:rFonts w:ascii="Times New Roman"/>
          <w:b w:val="false"/>
          <w:i w:val="false"/>
          <w:color w:val="000000"/>
          <w:sz w:val="28"/>
        </w:rPr>
        <w:t>
      7) скашивание травы.</w:t>
      </w:r>
    </w:p>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p>
      <w:pPr>
        <w:spacing w:after="0"/>
        <w:ind w:left="0"/>
        <w:jc w:val="both"/>
      </w:pPr>
      <w:r>
        <w:rPr>
          <w:rFonts w:ascii="Times New Roman"/>
          <w:b w:val="false"/>
          <w:i w:val="false"/>
          <w:color w:val="000000"/>
          <w:sz w:val="28"/>
        </w:rPr>
        <w:t>
      167. Подметание городских территорий производится:</w:t>
      </w:r>
    </w:p>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p>
      <w:pPr>
        <w:spacing w:after="0"/>
        <w:ind w:left="0"/>
        <w:jc w:val="both"/>
      </w:pPr>
      <w:r>
        <w:rPr>
          <w:rFonts w:ascii="Times New Roman"/>
          <w:b w:val="false"/>
          <w:i w:val="false"/>
          <w:color w:val="000000"/>
          <w:sz w:val="28"/>
        </w:rPr>
        <w:t>
      2) для снижения запыленности, по мере необходимости.</w:t>
      </w:r>
    </w:p>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p>
      <w:pPr>
        <w:spacing w:after="0"/>
        <w:ind w:left="0"/>
        <w:jc w:val="both"/>
      </w:pPr>
      <w:r>
        <w:rPr>
          <w:rFonts w:ascii="Times New Roman"/>
          <w:b w:val="false"/>
          <w:i w:val="false"/>
          <w:color w:val="000000"/>
          <w:sz w:val="28"/>
        </w:rPr>
        <w:t xml:space="preserve">
      173. Скос травы производится с последующим вывозом. </w:t>
      </w:r>
    </w:p>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p>
      <w:pPr>
        <w:spacing w:after="0"/>
        <w:ind w:left="0"/>
        <w:jc w:val="both"/>
      </w:pPr>
      <w:r>
        <w:rPr>
          <w:rFonts w:ascii="Times New Roman"/>
          <w:b w:val="false"/>
          <w:i w:val="false"/>
          <w:color w:val="000000"/>
          <w:sz w:val="28"/>
        </w:rPr>
        <w:t>
      175. При производстве летней уборки не допускается:</w:t>
      </w:r>
    </w:p>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